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C7C51" w14:textId="77777777" w:rsidR="000E3083" w:rsidRDefault="000E3083" w:rsidP="00307C59">
      <w:pPr>
        <w:rPr>
          <w:rFonts w:eastAsia="Aptos"/>
          <w:b/>
          <w14:ligatures w14:val="standardContextual"/>
        </w:rPr>
      </w:pPr>
    </w:p>
    <w:p w14:paraId="287EC5C5" w14:textId="77777777" w:rsidR="000E3083" w:rsidRDefault="000E3083" w:rsidP="00494FFA">
      <w:pPr>
        <w:rPr>
          <w:rFonts w:eastAsia="Aptos"/>
          <w:b/>
          <w14:ligatures w14:val="standardContextual"/>
        </w:rPr>
      </w:pPr>
    </w:p>
    <w:p w14:paraId="0FBD95C5" w14:textId="77777777" w:rsidR="00AA50EF" w:rsidRDefault="00AA50EF" w:rsidP="006E0C7C">
      <w:pPr>
        <w:ind w:firstLine="4820"/>
        <w:rPr>
          <w:rFonts w:eastAsia="Aptos"/>
          <w:b/>
          <w14:ligatures w14:val="standardContextual"/>
        </w:rPr>
      </w:pPr>
    </w:p>
    <w:p w14:paraId="1ACD416D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4F53BF79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5AE56CBB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2E8931BA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61CA00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14:paraId="1D791D3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14:paraId="4A6207F7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14:paraId="2DD871C9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14:paraId="63920ACD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14:paraId="74B5520E" w14:textId="77777777"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14:paraId="6B19DF6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14:paraId="5A9BE65A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14:paraId="29E1019C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14:paraId="38077B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14:paraId="12109F05" w14:textId="77777777" w:rsidR="009C0B38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5867AB6C" w14:textId="03656184" w:rsidR="00B46A8F" w:rsidRDefault="00592473" w:rsidP="00307C59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</w:t>
      </w:r>
      <w:r w:rsidR="00B075A1">
        <w:rPr>
          <w:rFonts w:eastAsia="Times New Roman"/>
          <w:lang w:eastAsia="ru-RU"/>
        </w:rPr>
        <w:t>м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«Узбекистон темир йуллари»</w:t>
      </w:r>
      <w:r w:rsidR="00F62E54" w:rsidRPr="00830E03">
        <w:rPr>
          <w:rFonts w:eastAsia="Times New Roman"/>
          <w:lang w:eastAsia="ru-RU"/>
        </w:rPr>
        <w:t xml:space="preserve"> от </w:t>
      </w:r>
      <w:r w:rsidR="00373630">
        <w:rPr>
          <w:rFonts w:eastAsia="Times New Roman"/>
          <w:lang w:eastAsia="ru-RU"/>
        </w:rPr>
        <w:t>07</w:t>
      </w:r>
      <w:r w:rsidR="00850559">
        <w:rPr>
          <w:rFonts w:eastAsia="Times New Roman"/>
          <w:lang w:val="kk-KZ" w:eastAsia="ru-RU"/>
        </w:rPr>
        <w:t>.</w:t>
      </w:r>
      <w:r w:rsidR="00373630">
        <w:rPr>
          <w:rFonts w:eastAsia="Times New Roman"/>
          <w:lang w:eastAsia="ru-RU"/>
        </w:rPr>
        <w:t>08</w:t>
      </w:r>
      <w:r w:rsidR="00692624">
        <w:rPr>
          <w:rFonts w:eastAsia="Times New Roman"/>
          <w:lang w:val="kk-KZ" w:eastAsia="ru-RU"/>
        </w:rPr>
        <w:t>.2026</w:t>
      </w:r>
      <w:r w:rsidR="00850559">
        <w:rPr>
          <w:rFonts w:eastAsia="Times New Roman"/>
          <w:lang w:val="kk-KZ" w:eastAsia="ru-RU"/>
        </w:rPr>
        <w:t xml:space="preserve"> №Н/</w:t>
      </w:r>
      <w:r w:rsidR="00373630">
        <w:rPr>
          <w:rFonts w:eastAsia="Times New Roman"/>
          <w:lang w:val="kk-KZ" w:eastAsia="ru-RU"/>
        </w:rPr>
        <w:t>113</w:t>
      </w:r>
      <w:r w:rsidR="005170FD" w:rsidRPr="005170FD">
        <w:rPr>
          <w:rFonts w:eastAsia="Times New Roman"/>
          <w:lang w:eastAsia="ru-RU"/>
        </w:rPr>
        <w:t>-</w:t>
      </w:r>
      <w:r w:rsidR="00B075A1">
        <w:rPr>
          <w:rFonts w:eastAsia="Times New Roman"/>
          <w:lang w:eastAsia="ru-RU"/>
        </w:rPr>
        <w:t>А</w:t>
      </w:r>
      <w:r w:rsidR="00B46A8F">
        <w:rPr>
          <w:rFonts w:eastAsia="Times New Roman"/>
          <w:lang w:eastAsia="ru-RU"/>
        </w:rPr>
        <w:t>, №Н/1</w:t>
      </w:r>
      <w:r w:rsidR="00373630">
        <w:rPr>
          <w:rFonts w:eastAsia="Times New Roman"/>
          <w:lang w:eastAsia="ru-RU"/>
        </w:rPr>
        <w:t>16</w:t>
      </w:r>
      <w:r w:rsidR="00B46A8F">
        <w:rPr>
          <w:rFonts w:eastAsia="Times New Roman"/>
          <w:lang w:eastAsia="ru-RU"/>
        </w:rPr>
        <w:t>-А</w:t>
      </w:r>
      <w:r w:rsidR="00373630">
        <w:rPr>
          <w:rFonts w:eastAsia="Times New Roman"/>
          <w:lang w:eastAsia="ru-RU"/>
        </w:rPr>
        <w:t>, № Н/133-А</w:t>
      </w:r>
      <w:r w:rsidR="00692624">
        <w:rPr>
          <w:rFonts w:eastAsia="Times New Roman"/>
          <w:lang w:val="kk-KZ"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 xml:space="preserve">участников Содружества Независимых Государств на перевозки грузов в международном сообщении на </w:t>
      </w:r>
      <w:r w:rsidR="00B46A8F">
        <w:rPr>
          <w:rFonts w:eastAsia="Times New Roman"/>
          <w:lang w:eastAsia="ru-RU"/>
        </w:rPr>
        <w:t xml:space="preserve">                   </w:t>
      </w:r>
      <w:r w:rsidR="00EE2502" w:rsidRPr="00F13EDE">
        <w:rPr>
          <w:rFonts w:eastAsia="Times New Roman"/>
          <w:lang w:eastAsia="ru-RU"/>
        </w:rPr>
        <w:t>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C26F41">
        <w:rPr>
          <w:rFonts w:eastAsia="Times New Roman"/>
          <w:lang w:eastAsia="ru-RU"/>
        </w:rPr>
        <w:t>–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B46A8F" w:rsidRPr="00B46A8F">
        <w:rPr>
          <w:rFonts w:eastAsia="Times New Roman"/>
          <w:lang w:eastAsia="ru-RU"/>
        </w:rPr>
        <w:t xml:space="preserve">следующих изменений к официальному тексту Тарифной политики по </w:t>
      </w:r>
      <w:r w:rsidR="00B46A8F" w:rsidRPr="00494FFA">
        <w:rPr>
          <w:rFonts w:eastAsia="Times New Roman"/>
          <w:b/>
          <w:lang w:eastAsia="ru-RU"/>
        </w:rPr>
        <w:t>УТИ</w:t>
      </w:r>
      <w:r w:rsidR="00B46A8F" w:rsidRPr="00B46A8F">
        <w:rPr>
          <w:rFonts w:eastAsia="Times New Roman"/>
          <w:lang w:eastAsia="ru-RU"/>
        </w:rPr>
        <w:t xml:space="preserve">. </w:t>
      </w:r>
    </w:p>
    <w:p w14:paraId="604586B5" w14:textId="77777777" w:rsidR="00AA50EF" w:rsidRDefault="00AA50EF" w:rsidP="00B46A8F">
      <w:pPr>
        <w:ind w:firstLine="709"/>
        <w:jc w:val="both"/>
        <w:rPr>
          <w:rFonts w:eastAsia="Times New Roman"/>
          <w:b/>
          <w:lang w:eastAsia="ru-RU"/>
        </w:rPr>
      </w:pPr>
    </w:p>
    <w:p w14:paraId="78701EC3" w14:textId="3907775E" w:rsidR="00B46A8F" w:rsidRPr="00B46A8F" w:rsidRDefault="00B46A8F" w:rsidP="00B46A8F">
      <w:pPr>
        <w:ind w:firstLine="709"/>
        <w:jc w:val="both"/>
        <w:rPr>
          <w:rFonts w:eastAsia="Times New Roman"/>
          <w:lang w:eastAsia="ru-RU"/>
        </w:rPr>
      </w:pPr>
      <w:r w:rsidRPr="00B46A8F">
        <w:rPr>
          <w:rFonts w:eastAsia="Times New Roman"/>
          <w:b/>
          <w:lang w:eastAsia="ru-RU"/>
        </w:rPr>
        <w:t xml:space="preserve">Изменение № </w:t>
      </w:r>
      <w:r w:rsidR="00980AAB">
        <w:rPr>
          <w:rFonts w:eastAsia="Times New Roman"/>
          <w:b/>
          <w:lang w:eastAsia="ru-RU"/>
        </w:rPr>
        <w:t>68</w:t>
      </w:r>
    </w:p>
    <w:p w14:paraId="72FA5BB8" w14:textId="23EF4FE5" w:rsidR="00373630" w:rsidRPr="00B46A8F" w:rsidRDefault="00373630" w:rsidP="00373630">
      <w:pPr>
        <w:ind w:firstLine="709"/>
        <w:jc w:val="both"/>
        <w:rPr>
          <w:rFonts w:eastAsia="Times New Roman"/>
          <w:color w:val="000000"/>
        </w:rPr>
      </w:pPr>
      <w:r w:rsidRPr="00B46A8F">
        <w:rPr>
          <w:rFonts w:eastAsia="Times New Roman"/>
          <w:color w:val="000000"/>
        </w:rPr>
        <w:t>Пункт 9 Раздела 2 Приложения 3 Тарифной политики дополнить новым подпунктом 9.</w:t>
      </w:r>
      <w:r>
        <w:rPr>
          <w:rFonts w:eastAsia="Times New Roman"/>
          <w:color w:val="000000"/>
        </w:rPr>
        <w:t>42</w:t>
      </w:r>
      <w:r w:rsidRPr="00B46A8F">
        <w:rPr>
          <w:rFonts w:eastAsia="Times New Roman"/>
          <w:color w:val="000000"/>
        </w:rPr>
        <w:t>. в следующей редакции:</w:t>
      </w:r>
    </w:p>
    <w:p w14:paraId="099D844E" w14:textId="5AF78A5E" w:rsidR="00373630" w:rsidRPr="00874D64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2A7E03">
        <w:rPr>
          <w:rFonts w:eastAsia="Times New Roman"/>
          <w:color w:val="000000" w:themeColor="text1"/>
        </w:rPr>
        <w:t>«</w:t>
      </w:r>
      <w:r w:rsidRPr="00B46A8F">
        <w:rPr>
          <w:rFonts w:eastAsia="Times New Roman"/>
          <w:b/>
          <w:color w:val="000000" w:themeColor="text1"/>
        </w:rPr>
        <w:t>9.</w:t>
      </w:r>
      <w:r>
        <w:rPr>
          <w:rFonts w:eastAsia="Times New Roman"/>
          <w:b/>
          <w:color w:val="000000" w:themeColor="text1"/>
        </w:rPr>
        <w:t>42</w:t>
      </w:r>
      <w:r w:rsidRPr="00B46A8F">
        <w:rPr>
          <w:rFonts w:eastAsia="Times New Roman"/>
          <w:b/>
          <w:color w:val="000000" w:themeColor="text1"/>
        </w:rPr>
        <w:t>.</w:t>
      </w:r>
      <w:r w:rsidRPr="002A7E03">
        <w:rPr>
          <w:rFonts w:eastAsia="Times New Roman"/>
          <w:color w:val="000000" w:themeColor="text1"/>
        </w:rPr>
        <w:t xml:space="preserve"> На период </w:t>
      </w:r>
      <w:r w:rsidRPr="002A7E03">
        <w:rPr>
          <w:rFonts w:eastAsia="Times New Roman"/>
          <w:color w:val="000000" w:themeColor="text1"/>
          <w:lang w:eastAsia="ru-RU"/>
        </w:rPr>
        <w:t xml:space="preserve">с </w:t>
      </w:r>
      <w:r>
        <w:rPr>
          <w:rFonts w:eastAsia="Times New Roman"/>
          <w:color w:val="000000" w:themeColor="text1"/>
          <w:lang w:eastAsia="ru-RU"/>
        </w:rPr>
        <w:t>1</w:t>
      </w:r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>
        <w:rPr>
          <w:rFonts w:eastAsia="Times New Roman"/>
          <w:color w:val="000000" w:themeColor="text1"/>
          <w:lang w:eastAsia="ru-RU"/>
        </w:rPr>
        <w:t>августа</w:t>
      </w:r>
      <w:r w:rsidRPr="002A7E03">
        <w:rPr>
          <w:rFonts w:eastAsia="Times New Roman"/>
          <w:color w:val="000000" w:themeColor="text1"/>
          <w:lang w:eastAsia="ru-RU"/>
        </w:rPr>
        <w:t xml:space="preserve"> по 31 декабря 202</w:t>
      </w:r>
      <w:r w:rsidRPr="002A7E03">
        <w:rPr>
          <w:rFonts w:eastAsia="Times New Roman"/>
          <w:color w:val="000000" w:themeColor="text1"/>
          <w:lang w:val="uz-Cyrl-UZ" w:eastAsia="ru-RU"/>
        </w:rPr>
        <w:t>6</w:t>
      </w:r>
      <w:r w:rsidRPr="002A7E03">
        <w:rPr>
          <w:rFonts w:eastAsia="Times New Roman"/>
          <w:color w:val="000000" w:themeColor="text1"/>
          <w:lang w:eastAsia="ru-RU"/>
        </w:rPr>
        <w:t xml:space="preserve"> года (включительно) установлен коэффициент 0,</w:t>
      </w:r>
      <w:r>
        <w:rPr>
          <w:rFonts w:eastAsia="Times New Roman"/>
          <w:color w:val="000000" w:themeColor="text1"/>
          <w:lang w:eastAsia="ru-RU"/>
        </w:rPr>
        <w:t>25</w:t>
      </w:r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 w:rsidRPr="00B46A8F">
        <w:rPr>
          <w:rFonts w:eastAsia="Times New Roman"/>
          <w:color w:val="000000" w:themeColor="text1"/>
          <w:lang w:eastAsia="ru-RU"/>
        </w:rPr>
        <w:t xml:space="preserve">к ставкам </w:t>
      </w:r>
      <w:r>
        <w:rPr>
          <w:rFonts w:eastAsia="Times New Roman"/>
          <w:color w:val="000000" w:themeColor="text1"/>
          <w:lang w:eastAsia="ru-RU"/>
        </w:rPr>
        <w:t xml:space="preserve">настоящей Тарифной </w:t>
      </w:r>
      <w:proofErr w:type="gramStart"/>
      <w:r>
        <w:rPr>
          <w:rFonts w:eastAsia="Times New Roman"/>
          <w:color w:val="000000" w:themeColor="text1"/>
          <w:lang w:eastAsia="ru-RU"/>
        </w:rPr>
        <w:t xml:space="preserve">политики </w:t>
      </w:r>
      <w:r w:rsidRPr="002A7E03">
        <w:rPr>
          <w:rFonts w:eastAsia="Times New Roman"/>
          <w:color w:val="000000" w:themeColor="text1"/>
          <w:lang w:eastAsia="ru-RU"/>
        </w:rPr>
        <w:t>на</w:t>
      </w:r>
      <w:proofErr w:type="gramEnd"/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>
        <w:rPr>
          <w:rFonts w:eastAsia="Times New Roman"/>
          <w:color w:val="000000" w:themeColor="text1"/>
          <w:lang w:eastAsia="ru-RU"/>
        </w:rPr>
        <w:t xml:space="preserve">экспортные </w:t>
      </w:r>
      <w:r w:rsidRPr="002A7E03">
        <w:rPr>
          <w:rFonts w:eastAsia="Times New Roman"/>
          <w:color w:val="000000" w:themeColor="text1"/>
          <w:lang w:eastAsia="ru-RU"/>
        </w:rPr>
        <w:t>перевозки</w:t>
      </w:r>
      <w:r w:rsidR="005B4366">
        <w:rPr>
          <w:rFonts w:eastAsia="Times New Roman"/>
          <w:color w:val="000000" w:themeColor="text1"/>
          <w:lang w:eastAsia="ru-RU"/>
        </w:rPr>
        <w:t xml:space="preserve"> следующих</w:t>
      </w:r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>грузов</w:t>
      </w:r>
      <w:r w:rsidR="005B4366">
        <w:rPr>
          <w:rFonts w:eastAsia="Times New Roman"/>
          <w:color w:val="000000" w:themeColor="text1"/>
          <w:lang w:eastAsia="ru-RU"/>
        </w:rPr>
        <w:t xml:space="preserve"> в приватных, арендованных цистернах </w:t>
      </w:r>
      <w:r w:rsidRPr="00874D64">
        <w:rPr>
          <w:rFonts w:eastAsia="Times New Roman"/>
          <w:color w:val="000000" w:themeColor="text1"/>
          <w:lang w:eastAsia="ru-RU"/>
        </w:rPr>
        <w:t xml:space="preserve">со станций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Кенгсой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и Пахта через пограничную станцию Коракалпогистон эксп., далее следуемых транзитом по территории Республики Казахстан через Актау-Порт-Паром (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.)</w:t>
      </w:r>
      <w:r>
        <w:rPr>
          <w:rFonts w:eastAsia="Times New Roman"/>
          <w:color w:val="000000" w:themeColor="text1"/>
          <w:lang w:eastAsia="ru-RU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>/</w:t>
      </w:r>
      <w:r>
        <w:rPr>
          <w:rFonts w:eastAsia="Times New Roman"/>
          <w:color w:val="000000" w:themeColor="text1"/>
          <w:lang w:eastAsia="ru-RU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>Актау-Порт (перев</w:t>
      </w:r>
      <w:proofErr w:type="gramStart"/>
      <w:r w:rsidRPr="00874D64">
        <w:rPr>
          <w:rFonts w:eastAsia="Times New Roman"/>
          <w:color w:val="000000" w:themeColor="text1"/>
          <w:lang w:eastAsia="ru-RU"/>
        </w:rPr>
        <w:t xml:space="preserve">., </w:t>
      </w:r>
      <w:proofErr w:type="spellStart"/>
      <w:proofErr w:type="gramEnd"/>
      <w:r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.)</w:t>
      </w:r>
      <w:r>
        <w:rPr>
          <w:rFonts w:eastAsia="Times New Roman"/>
          <w:color w:val="000000" w:themeColor="text1"/>
          <w:lang w:eastAsia="ru-RU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>/</w:t>
      </w:r>
      <w:r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– Порт (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.)</w:t>
      </w:r>
      <w:r>
        <w:rPr>
          <w:rFonts w:eastAsia="Times New Roman"/>
          <w:color w:val="000000" w:themeColor="text1"/>
          <w:lang w:eastAsia="ru-RU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>/</w:t>
      </w:r>
      <w:r>
        <w:rPr>
          <w:rFonts w:eastAsia="Times New Roman"/>
          <w:color w:val="000000" w:themeColor="text1"/>
          <w:lang w:eastAsia="ru-RU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 xml:space="preserve"> Курык - Порт (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. паром)</w:t>
      </w:r>
      <w:r>
        <w:rPr>
          <w:rFonts w:eastAsia="Times New Roman"/>
          <w:color w:val="000000" w:themeColor="text1"/>
          <w:lang w:eastAsia="ru-RU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 xml:space="preserve">/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- Порт (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. перевалка):</w:t>
      </w:r>
    </w:p>
    <w:p w14:paraId="7AE94B85" w14:textId="77777777" w:rsidR="00373630" w:rsidRPr="00874D64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>«Газойли, полученные из</w:t>
      </w:r>
      <w:r>
        <w:rPr>
          <w:rFonts w:eastAsia="Times New Roman"/>
          <w:color w:val="000000" w:themeColor="text1"/>
          <w:lang w:eastAsia="ru-RU"/>
        </w:rPr>
        <w:t xml:space="preserve"> нефти или битуминозных пород, </w:t>
      </w:r>
      <w:r w:rsidRPr="00874D64">
        <w:rPr>
          <w:rFonts w:eastAsia="Times New Roman"/>
          <w:color w:val="000000" w:themeColor="text1"/>
          <w:lang w:eastAsia="ru-RU"/>
        </w:rPr>
        <w:t xml:space="preserve">с содержанием серы не более 0,001 мас.%, с содержанием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биоуглерода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80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мас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.% или более (за исключением с содержанием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биодизеля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, а также для химических преобразований)» (код ГНГ 27101942) с позицией «Топливо дизельное синтетическое (дизель Фишера-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Тропша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)» (код ЕТСНГ 214113);</w:t>
      </w:r>
    </w:p>
    <w:p w14:paraId="63032D71" w14:textId="77777777" w:rsidR="00373630" w:rsidRPr="00874D64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>«Топливо для реактивных двигател</w:t>
      </w:r>
      <w:r>
        <w:rPr>
          <w:rFonts w:eastAsia="Times New Roman"/>
          <w:color w:val="000000" w:themeColor="text1"/>
          <w:lang w:eastAsia="ru-RU"/>
        </w:rPr>
        <w:t xml:space="preserve">ей среднее» (код ГНГ 27101921) </w:t>
      </w:r>
      <w:r w:rsidRPr="00874D64">
        <w:rPr>
          <w:rFonts w:eastAsia="Times New Roman"/>
          <w:color w:val="000000" w:themeColor="text1"/>
          <w:lang w:eastAsia="ru-RU"/>
        </w:rPr>
        <w:t>с позицией «Компонент синтетического авиационного топлива (керосин Фишера-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Тропша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)» (код ЕТСНГ 212090);</w:t>
      </w:r>
    </w:p>
    <w:p w14:paraId="59525849" w14:textId="77777777" w:rsidR="00373630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lastRenderedPageBreak/>
        <w:t>«Парафин синтетический с содер</w:t>
      </w:r>
      <w:r>
        <w:rPr>
          <w:rFonts w:eastAsia="Times New Roman"/>
          <w:color w:val="000000" w:themeColor="text1"/>
          <w:lang w:eastAsia="ru-RU"/>
        </w:rPr>
        <w:t xml:space="preserve">жанием масел менее 0.75 </w:t>
      </w:r>
      <w:proofErr w:type="spellStart"/>
      <w:r>
        <w:rPr>
          <w:rFonts w:eastAsia="Times New Roman"/>
          <w:color w:val="000000" w:themeColor="text1"/>
          <w:lang w:eastAsia="ru-RU"/>
        </w:rPr>
        <w:t>мас</w:t>
      </w:r>
      <w:proofErr w:type="spellEnd"/>
      <w:r>
        <w:rPr>
          <w:rFonts w:eastAsia="Times New Roman"/>
          <w:color w:val="000000" w:themeColor="text1"/>
          <w:lang w:eastAsia="ru-RU"/>
        </w:rPr>
        <w:t xml:space="preserve">.%, </w:t>
      </w:r>
      <w:r w:rsidRPr="00874D64">
        <w:rPr>
          <w:rFonts w:eastAsia="Times New Roman"/>
          <w:color w:val="000000" w:themeColor="text1"/>
          <w:lang w:eastAsia="ru-RU"/>
        </w:rPr>
        <w:t>с молекулярной массой 460 и более, но не более 1560</w:t>
      </w:r>
      <w:r>
        <w:rPr>
          <w:rFonts w:eastAsia="Times New Roman"/>
          <w:color w:val="000000" w:themeColor="text1"/>
          <w:lang w:eastAsia="ru-RU"/>
        </w:rPr>
        <w:t>»</w:t>
      </w:r>
      <w:r w:rsidRPr="00874D64">
        <w:rPr>
          <w:rFonts w:eastAsia="Times New Roman"/>
          <w:color w:val="000000" w:themeColor="text1"/>
          <w:lang w:eastAsia="ru-RU"/>
        </w:rPr>
        <w:t xml:space="preserve"> (код ГНГ 27122010) с позицией «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Нафта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синтетическая (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нафта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Фишера-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Тропша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) из смеси углеводородов синтетических с содержанием парафиновых углеводородов не менее 95%» (код ЕТСНГ 215239).</w:t>
      </w:r>
    </w:p>
    <w:p w14:paraId="0BF33945" w14:textId="176CB571" w:rsidR="00373630" w:rsidRPr="002474E2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b/>
          <w:color w:val="000000" w:themeColor="text1"/>
        </w:rPr>
        <w:t>9.</w:t>
      </w:r>
      <w:r>
        <w:rPr>
          <w:rFonts w:eastAsia="Times New Roman"/>
          <w:b/>
          <w:color w:val="000000" w:themeColor="text1"/>
        </w:rPr>
        <w:t>42</w:t>
      </w:r>
      <w:r w:rsidRPr="00B46A8F">
        <w:rPr>
          <w:rFonts w:eastAsia="Times New Roman"/>
          <w:b/>
          <w:color w:val="000000" w:themeColor="text1"/>
        </w:rPr>
        <w:t>.</w:t>
      </w:r>
      <w:r>
        <w:rPr>
          <w:rFonts w:eastAsia="Times New Roman"/>
          <w:b/>
          <w:color w:val="000000" w:themeColor="text1"/>
        </w:rPr>
        <w:t>1.</w:t>
      </w:r>
      <w:r w:rsidR="000037F6">
        <w:rPr>
          <w:rFonts w:eastAsia="Times New Roman"/>
          <w:b/>
          <w:color w:val="000000" w:themeColor="text1"/>
        </w:rPr>
        <w:t xml:space="preserve"> </w:t>
      </w:r>
      <w:r w:rsidR="005B4366" w:rsidRPr="005B4366">
        <w:rPr>
          <w:rFonts w:eastAsia="Times New Roman"/>
          <w:color w:val="000000" w:themeColor="text1"/>
        </w:rPr>
        <w:t>При этом</w:t>
      </w:r>
      <w:r w:rsidR="005B4366">
        <w:rPr>
          <w:rFonts w:eastAsia="Times New Roman"/>
          <w:b/>
          <w:color w:val="000000" w:themeColor="text1"/>
        </w:rPr>
        <w:t xml:space="preserve"> </w:t>
      </w:r>
      <w:r w:rsidR="005B4366">
        <w:rPr>
          <w:rFonts w:eastAsia="Times New Roman"/>
          <w:color w:val="000000" w:themeColor="text1"/>
        </w:rPr>
        <w:t>с</w:t>
      </w:r>
      <w:r w:rsidR="002474E2" w:rsidRPr="002474E2">
        <w:rPr>
          <w:rFonts w:eastAsia="Times New Roman"/>
          <w:color w:val="000000" w:themeColor="text1"/>
        </w:rPr>
        <w:t xml:space="preserve"> 1 августа 2026 года отменяется действие</w:t>
      </w:r>
      <w:r w:rsidR="00634078">
        <w:rPr>
          <w:rFonts w:eastAsia="Times New Roman"/>
          <w:color w:val="000000" w:themeColor="text1"/>
        </w:rPr>
        <w:t xml:space="preserve"> </w:t>
      </w:r>
      <w:r w:rsidR="003C4C27">
        <w:rPr>
          <w:rFonts w:eastAsia="Times New Roman"/>
          <w:color w:val="000000" w:themeColor="text1"/>
        </w:rPr>
        <w:t>под</w:t>
      </w:r>
      <w:r w:rsidR="00634078">
        <w:rPr>
          <w:rFonts w:eastAsia="Times New Roman"/>
          <w:color w:val="000000" w:themeColor="text1"/>
        </w:rPr>
        <w:t>пункта 9.41, о</w:t>
      </w:r>
      <w:r w:rsidR="000D6C96">
        <w:rPr>
          <w:rFonts w:eastAsia="Times New Roman"/>
          <w:color w:val="000000" w:themeColor="text1"/>
        </w:rPr>
        <w:t>бъявленного Управлением делами Т</w:t>
      </w:r>
      <w:r w:rsidR="00634078">
        <w:rPr>
          <w:rFonts w:eastAsia="Times New Roman"/>
          <w:color w:val="000000" w:themeColor="text1"/>
        </w:rPr>
        <w:t>арифной политики письмом от 05.06.2026 № ГП/1087-И (Изменение № 60).</w:t>
      </w:r>
      <w:r w:rsidR="002474E2" w:rsidRPr="002474E2">
        <w:rPr>
          <w:rFonts w:eastAsia="Times New Roman"/>
          <w:color w:val="000000" w:themeColor="text1"/>
        </w:rPr>
        <w:t xml:space="preserve"> </w:t>
      </w:r>
    </w:p>
    <w:p w14:paraId="0CE8D127" w14:textId="1310D86A" w:rsidR="00373630" w:rsidRPr="00874D64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b/>
          <w:color w:val="000000" w:themeColor="text1"/>
        </w:rPr>
        <w:t>9.</w:t>
      </w:r>
      <w:r>
        <w:rPr>
          <w:rFonts w:eastAsia="Times New Roman"/>
          <w:b/>
          <w:color w:val="000000" w:themeColor="text1"/>
        </w:rPr>
        <w:t>42</w:t>
      </w:r>
      <w:r w:rsidRPr="00B46A8F">
        <w:rPr>
          <w:rFonts w:eastAsia="Times New Roman"/>
          <w:b/>
          <w:color w:val="000000" w:themeColor="text1"/>
        </w:rPr>
        <w:t>.</w:t>
      </w:r>
      <w:r>
        <w:rPr>
          <w:rFonts w:eastAsia="Times New Roman"/>
          <w:b/>
          <w:color w:val="000000" w:themeColor="text1"/>
        </w:rPr>
        <w:t>2.</w:t>
      </w:r>
      <w:r w:rsidRPr="002A7E03">
        <w:rPr>
          <w:rFonts w:eastAsia="Times New Roman"/>
          <w:color w:val="000000" w:themeColor="text1"/>
        </w:rPr>
        <w:t xml:space="preserve"> </w:t>
      </w:r>
      <w:r w:rsidRPr="00874D64">
        <w:rPr>
          <w:rFonts w:eastAsia="Times New Roman"/>
          <w:color w:val="000000" w:themeColor="text1"/>
          <w:lang w:eastAsia="ru-RU"/>
        </w:rPr>
        <w:t>В случае совпадения условий применения понижающих коэффициентов, применяется:</w:t>
      </w:r>
    </w:p>
    <w:p w14:paraId="5AAC8AC6" w14:textId="77777777" w:rsidR="00373630" w:rsidRPr="00874D64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 xml:space="preserve">при разнице размера скидок – наивысший; </w:t>
      </w:r>
    </w:p>
    <w:p w14:paraId="2854C451" w14:textId="77777777" w:rsidR="00373630" w:rsidRDefault="00373630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>при равных размерах скидок – в разовом порядке</w:t>
      </w:r>
      <w:proofErr w:type="gramStart"/>
      <w:r w:rsidRPr="00874D64">
        <w:rPr>
          <w:rFonts w:eastAsia="Times New Roman"/>
          <w:color w:val="000000" w:themeColor="text1"/>
          <w:lang w:eastAsia="ru-RU"/>
        </w:rPr>
        <w:t>.</w:t>
      </w:r>
      <w:r>
        <w:rPr>
          <w:rFonts w:eastAsia="Times New Roman"/>
          <w:color w:val="000000" w:themeColor="text1"/>
          <w:lang w:eastAsia="ru-RU"/>
        </w:rPr>
        <w:t>».</w:t>
      </w:r>
      <w:proofErr w:type="gramEnd"/>
    </w:p>
    <w:p w14:paraId="2510664C" w14:textId="77777777" w:rsidR="00481F6A" w:rsidRDefault="00481F6A" w:rsidP="0037363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</w:p>
    <w:p w14:paraId="0DE05A71" w14:textId="3A2FD7AD" w:rsidR="00373630" w:rsidRPr="007F405C" w:rsidRDefault="00481F6A" w:rsidP="007F405C">
      <w:pPr>
        <w:ind w:firstLine="709"/>
        <w:jc w:val="both"/>
        <w:rPr>
          <w:rFonts w:eastAsia="Times New Roman"/>
          <w:lang w:eastAsia="ru-RU"/>
        </w:rPr>
      </w:pPr>
      <w:r w:rsidRPr="00B46A8F">
        <w:rPr>
          <w:rFonts w:eastAsia="Times New Roman"/>
          <w:b/>
          <w:lang w:eastAsia="ru-RU"/>
        </w:rPr>
        <w:t xml:space="preserve">Изменение № </w:t>
      </w:r>
      <w:r w:rsidR="00980AAB">
        <w:rPr>
          <w:rFonts w:eastAsia="Times New Roman"/>
          <w:b/>
          <w:lang w:eastAsia="ru-RU"/>
        </w:rPr>
        <w:t>69</w:t>
      </w:r>
    </w:p>
    <w:p w14:paraId="005924AA" w14:textId="3ED3C9A8" w:rsidR="00B46A8F" w:rsidRPr="00B46A8F" w:rsidRDefault="00B46A8F" w:rsidP="00B46A8F">
      <w:pPr>
        <w:ind w:firstLine="709"/>
        <w:jc w:val="both"/>
        <w:rPr>
          <w:rFonts w:eastAsia="Times New Roman"/>
          <w:color w:val="000000"/>
        </w:rPr>
      </w:pPr>
      <w:r w:rsidRPr="00B46A8F">
        <w:rPr>
          <w:rFonts w:eastAsia="Times New Roman"/>
          <w:color w:val="000000"/>
        </w:rPr>
        <w:t>Пункт 9 Раздела 2 Приложения 3 Тарифной политик</w:t>
      </w:r>
      <w:r w:rsidR="009E1695">
        <w:rPr>
          <w:rFonts w:eastAsia="Times New Roman"/>
          <w:color w:val="000000"/>
        </w:rPr>
        <w:t>и</w:t>
      </w:r>
      <w:r w:rsidR="003F0F4D">
        <w:rPr>
          <w:rFonts w:eastAsia="Times New Roman"/>
          <w:color w:val="000000"/>
        </w:rPr>
        <w:t xml:space="preserve"> дополнить новым подпунктом 9.43</w:t>
      </w:r>
      <w:r w:rsidRPr="00B46A8F">
        <w:rPr>
          <w:rFonts w:eastAsia="Times New Roman"/>
          <w:color w:val="000000"/>
        </w:rPr>
        <w:t>. в следующей редакции:</w:t>
      </w:r>
    </w:p>
    <w:p w14:paraId="5A926015" w14:textId="5BE98697" w:rsidR="00B61C50" w:rsidRDefault="00CD45C2" w:rsidP="009E1695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2A7E03">
        <w:rPr>
          <w:rFonts w:eastAsia="Times New Roman"/>
          <w:color w:val="000000" w:themeColor="text1"/>
        </w:rPr>
        <w:t>«</w:t>
      </w:r>
      <w:r w:rsidR="00B46A8F" w:rsidRPr="00B46A8F">
        <w:rPr>
          <w:rFonts w:eastAsia="Times New Roman"/>
          <w:b/>
          <w:color w:val="000000" w:themeColor="text1"/>
        </w:rPr>
        <w:t>9.</w:t>
      </w:r>
      <w:r w:rsidR="003F0F4D">
        <w:rPr>
          <w:rFonts w:eastAsia="Times New Roman"/>
          <w:b/>
          <w:color w:val="000000" w:themeColor="text1"/>
        </w:rPr>
        <w:t>43</w:t>
      </w:r>
      <w:r w:rsidR="00B46A8F" w:rsidRPr="00B46A8F">
        <w:rPr>
          <w:rFonts w:eastAsia="Times New Roman"/>
          <w:b/>
          <w:color w:val="000000" w:themeColor="text1"/>
        </w:rPr>
        <w:t>.</w:t>
      </w:r>
      <w:r w:rsidR="00DD355C" w:rsidRPr="002A7E03">
        <w:rPr>
          <w:rFonts w:eastAsia="Times New Roman"/>
          <w:color w:val="000000" w:themeColor="text1"/>
        </w:rPr>
        <w:t xml:space="preserve"> Н</w:t>
      </w:r>
      <w:r w:rsidRPr="002A7E03">
        <w:rPr>
          <w:rFonts w:eastAsia="Times New Roman"/>
          <w:color w:val="000000" w:themeColor="text1"/>
        </w:rPr>
        <w:t>а пери</w:t>
      </w:r>
      <w:r w:rsidR="009850E4" w:rsidRPr="002A7E03">
        <w:rPr>
          <w:rFonts w:eastAsia="Times New Roman"/>
          <w:color w:val="000000" w:themeColor="text1"/>
        </w:rPr>
        <w:t xml:space="preserve">од 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с </w:t>
      </w:r>
      <w:r w:rsidR="009E1695">
        <w:rPr>
          <w:rFonts w:eastAsia="Times New Roman"/>
          <w:color w:val="000000" w:themeColor="text1"/>
          <w:lang w:eastAsia="ru-RU"/>
        </w:rPr>
        <w:t>1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373630">
        <w:rPr>
          <w:rFonts w:eastAsia="Times New Roman"/>
          <w:color w:val="000000" w:themeColor="text1"/>
          <w:lang w:eastAsia="ru-RU"/>
        </w:rPr>
        <w:t>августа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по 31 декабря 202</w:t>
      </w:r>
      <w:r w:rsidR="00A35E39" w:rsidRPr="002A7E03">
        <w:rPr>
          <w:rFonts w:eastAsia="Times New Roman"/>
          <w:color w:val="000000" w:themeColor="text1"/>
          <w:lang w:val="uz-Cyrl-UZ" w:eastAsia="ru-RU"/>
        </w:rPr>
        <w:t>6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года (включительно)</w:t>
      </w:r>
      <w:r w:rsidR="00B61C50">
        <w:rPr>
          <w:rFonts w:eastAsia="Times New Roman"/>
          <w:color w:val="000000" w:themeColor="text1"/>
          <w:lang w:eastAsia="ru-RU"/>
        </w:rPr>
        <w:t>:</w:t>
      </w:r>
    </w:p>
    <w:p w14:paraId="275E1529" w14:textId="479B7A17" w:rsidR="009E1695" w:rsidRDefault="00B61C50" w:rsidP="00B61C5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 xml:space="preserve"> </w:t>
      </w:r>
      <w:r>
        <w:rPr>
          <w:rFonts w:eastAsia="Times New Roman"/>
          <w:color w:val="000000" w:themeColor="text1"/>
          <w:lang w:eastAsia="ru-RU"/>
        </w:rPr>
        <w:t>У</w:t>
      </w:r>
      <w:r w:rsidR="00255694" w:rsidRPr="002A7E03">
        <w:rPr>
          <w:rFonts w:eastAsia="Times New Roman"/>
          <w:color w:val="000000" w:themeColor="text1"/>
          <w:lang w:eastAsia="ru-RU"/>
        </w:rPr>
        <w:t xml:space="preserve">становлен </w:t>
      </w:r>
      <w:r w:rsidR="00A35E39" w:rsidRPr="002A7E03">
        <w:rPr>
          <w:rFonts w:eastAsia="Times New Roman"/>
          <w:color w:val="000000" w:themeColor="text1"/>
          <w:lang w:eastAsia="ru-RU"/>
        </w:rPr>
        <w:t>коэффициент 0,</w:t>
      </w:r>
      <w:r w:rsidR="003F0F4D">
        <w:rPr>
          <w:rFonts w:eastAsia="Times New Roman"/>
          <w:color w:val="000000" w:themeColor="text1"/>
          <w:lang w:eastAsia="ru-RU"/>
        </w:rPr>
        <w:t>25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B46A8F" w:rsidRPr="00B46A8F">
        <w:rPr>
          <w:rFonts w:eastAsia="Times New Roman"/>
          <w:color w:val="000000" w:themeColor="text1"/>
          <w:lang w:eastAsia="ru-RU"/>
        </w:rPr>
        <w:t xml:space="preserve">к ставкам </w:t>
      </w:r>
      <w:r w:rsidR="00B46A8F">
        <w:rPr>
          <w:rFonts w:eastAsia="Times New Roman"/>
          <w:color w:val="000000" w:themeColor="text1"/>
          <w:lang w:eastAsia="ru-RU"/>
        </w:rPr>
        <w:t xml:space="preserve">настоящей Тарифной </w:t>
      </w:r>
      <w:proofErr w:type="gramStart"/>
      <w:r w:rsidR="00B46A8F">
        <w:rPr>
          <w:rFonts w:eastAsia="Times New Roman"/>
          <w:color w:val="000000" w:themeColor="text1"/>
          <w:lang w:eastAsia="ru-RU"/>
        </w:rPr>
        <w:t xml:space="preserve">политики </w:t>
      </w:r>
      <w:r w:rsidR="002A7E03" w:rsidRPr="002A7E03">
        <w:rPr>
          <w:rFonts w:eastAsia="Times New Roman"/>
          <w:color w:val="000000" w:themeColor="text1"/>
          <w:lang w:eastAsia="ru-RU"/>
        </w:rPr>
        <w:t>на</w:t>
      </w:r>
      <w:proofErr w:type="gramEnd"/>
      <w:r w:rsidR="002A7E03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9E1695">
        <w:rPr>
          <w:rFonts w:eastAsia="Times New Roman"/>
          <w:color w:val="000000" w:themeColor="text1"/>
          <w:lang w:eastAsia="ru-RU"/>
        </w:rPr>
        <w:t>экспортн</w:t>
      </w:r>
      <w:r w:rsidR="00B46A8F">
        <w:rPr>
          <w:rFonts w:eastAsia="Times New Roman"/>
          <w:color w:val="000000" w:themeColor="text1"/>
          <w:lang w:eastAsia="ru-RU"/>
        </w:rPr>
        <w:t xml:space="preserve">ые </w:t>
      </w:r>
      <w:r w:rsidR="002A7E03" w:rsidRPr="002A7E03">
        <w:rPr>
          <w:rFonts w:eastAsia="Times New Roman"/>
          <w:color w:val="000000" w:themeColor="text1"/>
          <w:lang w:eastAsia="ru-RU"/>
        </w:rPr>
        <w:t>перевозки груз</w:t>
      </w:r>
      <w:r w:rsidR="009E1695">
        <w:rPr>
          <w:rFonts w:eastAsia="Times New Roman"/>
          <w:color w:val="000000" w:themeColor="text1"/>
          <w:lang w:eastAsia="ru-RU"/>
        </w:rPr>
        <w:t>ов</w:t>
      </w:r>
      <w:r w:rsidR="002A7E03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 xml:space="preserve">в приватных универсальных вагонах, приватных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минераловозах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и приватных зерновозах со станций АО «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Узбекистон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темир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йуллари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» через пограничную станцию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Коракалпогистон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., далее следуемых транзитом по территории Республики Казахстан через </w:t>
      </w:r>
      <w:r w:rsidR="009E1695">
        <w:rPr>
          <w:rFonts w:eastAsia="Times New Roman"/>
          <w:color w:val="000000" w:themeColor="text1"/>
          <w:lang w:eastAsia="ru-RU"/>
        </w:rPr>
        <w:t xml:space="preserve">                                 </w:t>
      </w:r>
      <w:r w:rsidR="009E1695" w:rsidRPr="009E1695">
        <w:rPr>
          <w:rFonts w:eastAsia="Times New Roman"/>
          <w:color w:val="000000" w:themeColor="text1"/>
          <w:lang w:eastAsia="ru-RU"/>
        </w:rPr>
        <w:t>Актау-Порт-Паром (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>/Актау-Порт (перев</w:t>
      </w:r>
      <w:proofErr w:type="gramStart"/>
      <w:r w:rsidR="009E1695" w:rsidRPr="009E1695">
        <w:rPr>
          <w:rFonts w:eastAsia="Times New Roman"/>
          <w:color w:val="000000" w:themeColor="text1"/>
          <w:lang w:eastAsia="ru-RU"/>
        </w:rPr>
        <w:t xml:space="preserve">., </w:t>
      </w:r>
      <w:proofErr w:type="spellStart"/>
      <w:proofErr w:type="gramEnd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>/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– Порт (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 xml:space="preserve">/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- Порт (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 паром)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>/</w:t>
      </w:r>
      <w:r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>
        <w:rPr>
          <w:rFonts w:eastAsia="Times New Roman"/>
          <w:color w:val="000000" w:themeColor="text1"/>
          <w:lang w:eastAsia="ru-RU"/>
        </w:rPr>
        <w:t>Курык</w:t>
      </w:r>
      <w:proofErr w:type="spellEnd"/>
      <w:r>
        <w:rPr>
          <w:rFonts w:eastAsia="Times New Roman"/>
          <w:color w:val="000000" w:themeColor="text1"/>
          <w:lang w:eastAsia="ru-RU"/>
        </w:rPr>
        <w:t xml:space="preserve"> - Порт (</w:t>
      </w:r>
      <w:proofErr w:type="spellStart"/>
      <w:r>
        <w:rPr>
          <w:rFonts w:eastAsia="Times New Roman"/>
          <w:color w:val="000000" w:themeColor="text1"/>
          <w:lang w:eastAsia="ru-RU"/>
        </w:rPr>
        <w:t>эксп</w:t>
      </w:r>
      <w:proofErr w:type="spellEnd"/>
      <w:r>
        <w:rPr>
          <w:rFonts w:eastAsia="Times New Roman"/>
          <w:color w:val="000000" w:themeColor="text1"/>
          <w:lang w:eastAsia="ru-RU"/>
        </w:rPr>
        <w:t>. перевалка).</w:t>
      </w:r>
    </w:p>
    <w:p w14:paraId="4A79541C" w14:textId="1BED55A1" w:rsidR="009E1695" w:rsidRDefault="009E1695" w:rsidP="00307C59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307C59">
        <w:rPr>
          <w:rFonts w:eastAsia="Times New Roman"/>
          <w:b/>
          <w:color w:val="000000" w:themeColor="text1"/>
          <w:lang w:val="uz-Cyrl-UZ" w:eastAsia="ru-RU"/>
        </w:rPr>
        <w:t>9.4</w:t>
      </w:r>
      <w:r w:rsidR="003F0F4D">
        <w:rPr>
          <w:rFonts w:eastAsia="Times New Roman"/>
          <w:b/>
          <w:color w:val="000000" w:themeColor="text1"/>
          <w:lang w:val="uz-Cyrl-UZ" w:eastAsia="ru-RU"/>
        </w:rPr>
        <w:t>3</w:t>
      </w:r>
      <w:r w:rsidRPr="00307C59">
        <w:rPr>
          <w:rFonts w:eastAsia="Times New Roman"/>
          <w:b/>
          <w:color w:val="000000" w:themeColor="text1"/>
          <w:lang w:val="uz-Cyrl-UZ" w:eastAsia="ru-RU"/>
        </w:rPr>
        <w:t>.</w:t>
      </w:r>
      <w:r w:rsidR="00080C96">
        <w:rPr>
          <w:rFonts w:eastAsia="Times New Roman"/>
          <w:b/>
          <w:color w:val="000000" w:themeColor="text1"/>
          <w:lang w:val="uz-Cyrl-UZ" w:eastAsia="ru-RU"/>
        </w:rPr>
        <w:t>1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 Тарифные условия </w:t>
      </w:r>
      <w:r w:rsidR="00B61C50">
        <w:rPr>
          <w:rFonts w:eastAsia="Times New Roman"/>
          <w:color w:val="000000" w:themeColor="text1"/>
          <w:lang w:val="uz-Cyrl-UZ" w:eastAsia="ru-RU"/>
        </w:rPr>
        <w:t>под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пункта </w:t>
      </w:r>
      <w:r w:rsidR="003F0F4D">
        <w:rPr>
          <w:rFonts w:eastAsia="Times New Roman"/>
          <w:color w:val="000000" w:themeColor="text1"/>
          <w:lang w:val="uz-Cyrl-UZ" w:eastAsia="ru-RU"/>
        </w:rPr>
        <w:t>9.43</w:t>
      </w:r>
      <w:r w:rsidR="00080C96">
        <w:rPr>
          <w:rFonts w:eastAsia="Times New Roman"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применяются при наличии одной из информации в ГТД (Грузовой таможенной декларации):</w:t>
      </w:r>
    </w:p>
    <w:p w14:paraId="2D2EB158" w14:textId="77777777" w:rsidR="00307C59" w:rsidRPr="009E1695" w:rsidRDefault="00307C59" w:rsidP="00307C59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tbl>
      <w:tblPr>
        <w:tblpPr w:leftFromText="180" w:rightFromText="180" w:vertAnchor="text" w:horzAnchor="margin" w:tblpXSpec="center" w:tblpY="1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9E1695" w:rsidRPr="009E1695" w14:paraId="2FA6DC44" w14:textId="77777777" w:rsidTr="009E169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C8BAB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>37          Процедура</w:t>
            </w:r>
          </w:p>
        </w:tc>
      </w:tr>
      <w:tr w:rsidR="009E1695" w:rsidRPr="009E1695" w14:paraId="02864AC0" w14:textId="77777777" w:rsidTr="009E1695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CD892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     10 00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D37E7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ХХХ</w:t>
            </w:r>
          </w:p>
        </w:tc>
      </w:tr>
    </w:tbl>
    <w:p w14:paraId="75FAFF94" w14:textId="77777777" w:rsidR="009E1695" w:rsidRDefault="009E1695" w:rsidP="009E1695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</w:p>
    <w:p w14:paraId="3B7122AC" w14:textId="65D3D6CF" w:rsidR="004736F0" w:rsidRPr="00B61C50" w:rsidRDefault="003F0F4D" w:rsidP="009E1695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  <w:r>
        <w:rPr>
          <w:rFonts w:eastAsia="Times New Roman"/>
          <w:b/>
          <w:color w:val="000000" w:themeColor="text1"/>
          <w:lang w:val="uz-Cyrl-UZ" w:eastAsia="ru-RU"/>
        </w:rPr>
        <w:t>9.43</w:t>
      </w:r>
      <w:r w:rsidR="001B3B14">
        <w:rPr>
          <w:rFonts w:eastAsia="Times New Roman"/>
          <w:b/>
          <w:color w:val="000000" w:themeColor="text1"/>
          <w:lang w:val="uz-Cyrl-UZ" w:eastAsia="ru-RU"/>
        </w:rPr>
        <w:t>.1</w:t>
      </w:r>
      <w:r w:rsidR="00B61C50" w:rsidRPr="00B61C50">
        <w:rPr>
          <w:rFonts w:eastAsia="Times New Roman"/>
          <w:b/>
          <w:color w:val="000000" w:themeColor="text1"/>
          <w:lang w:val="uz-Cyrl-UZ" w:eastAsia="ru-RU"/>
        </w:rPr>
        <w:t>.1.</w:t>
      </w:r>
    </w:p>
    <w:p w14:paraId="392BD41E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tbl>
      <w:tblPr>
        <w:tblpPr w:leftFromText="180" w:rightFromText="180" w:vertAnchor="text" w:horzAnchor="margin" w:tblpXSpec="center" w:tblpY="-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9E1695" w:rsidRPr="009E1695" w14:paraId="6B1AF6DE" w14:textId="77777777" w:rsidTr="009E169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54668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>37          Процедура</w:t>
            </w:r>
          </w:p>
        </w:tc>
      </w:tr>
      <w:tr w:rsidR="009E1695" w:rsidRPr="009E1695" w14:paraId="605D3BE8" w14:textId="77777777" w:rsidTr="009E1695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A2DB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     10 51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D56F1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ХХХ   </w:t>
            </w:r>
          </w:p>
        </w:tc>
      </w:tr>
    </w:tbl>
    <w:p w14:paraId="4F1741E1" w14:textId="28CA0F74" w:rsidR="00AA50EF" w:rsidRPr="00B61C50" w:rsidRDefault="003F0F4D" w:rsidP="00AA50EF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  <w:r>
        <w:rPr>
          <w:rFonts w:eastAsia="Times New Roman"/>
          <w:b/>
          <w:color w:val="000000" w:themeColor="text1"/>
          <w:lang w:val="uz-Cyrl-UZ" w:eastAsia="ru-RU"/>
        </w:rPr>
        <w:t>9.43</w:t>
      </w:r>
      <w:r w:rsidR="001B3B14">
        <w:rPr>
          <w:rFonts w:eastAsia="Times New Roman"/>
          <w:b/>
          <w:color w:val="000000" w:themeColor="text1"/>
          <w:lang w:val="uz-Cyrl-UZ" w:eastAsia="ru-RU"/>
        </w:rPr>
        <w:t>.1</w:t>
      </w:r>
      <w:r w:rsidR="00B61C50" w:rsidRPr="00B61C50">
        <w:rPr>
          <w:rFonts w:eastAsia="Times New Roman"/>
          <w:b/>
          <w:color w:val="000000" w:themeColor="text1"/>
          <w:lang w:val="uz-Cyrl-UZ" w:eastAsia="ru-RU"/>
        </w:rPr>
        <w:t>.2.</w:t>
      </w:r>
    </w:p>
    <w:p w14:paraId="5A10A831" w14:textId="77777777" w:rsid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p w14:paraId="73563F47" w14:textId="77777777" w:rsidR="00307C59" w:rsidRPr="009E1695" w:rsidRDefault="00307C59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tbl>
      <w:tblPr>
        <w:tblpPr w:leftFromText="180" w:rightFromText="180" w:vertAnchor="text" w:horzAnchor="margin" w:tblpXSpec="center" w:tblpY="-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9E1695" w:rsidRPr="009E1695" w14:paraId="4F948F71" w14:textId="77777777" w:rsidTr="009E169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15271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>37          Процедура</w:t>
            </w:r>
          </w:p>
        </w:tc>
      </w:tr>
      <w:tr w:rsidR="009E1695" w:rsidRPr="009E1695" w14:paraId="210BD0BA" w14:textId="77777777" w:rsidTr="009E1695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FCC74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eastAsia="ru-RU" w:bidi="en-US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     11 </w:t>
            </w:r>
            <w:r w:rsidRPr="009E1695">
              <w:rPr>
                <w:rFonts w:eastAsia="Times New Roman"/>
                <w:color w:val="000000" w:themeColor="text1"/>
                <w:lang w:eastAsia="ru-RU" w:bidi="en-US"/>
              </w:rPr>
              <w:t>51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32EEB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ХХХ  </w:t>
            </w:r>
          </w:p>
        </w:tc>
      </w:tr>
    </w:tbl>
    <w:p w14:paraId="5D5343DD" w14:textId="69412CC9" w:rsidR="009E1695" w:rsidRPr="00B61C50" w:rsidRDefault="003F0F4D" w:rsidP="009E1695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  <w:r>
        <w:rPr>
          <w:rFonts w:eastAsia="Times New Roman"/>
          <w:b/>
          <w:color w:val="000000" w:themeColor="text1"/>
          <w:lang w:val="uz-Cyrl-UZ" w:eastAsia="ru-RU"/>
        </w:rPr>
        <w:t>9.43</w:t>
      </w:r>
      <w:r w:rsidR="001B3B14">
        <w:rPr>
          <w:rFonts w:eastAsia="Times New Roman"/>
          <w:b/>
          <w:color w:val="000000" w:themeColor="text1"/>
          <w:lang w:val="uz-Cyrl-UZ" w:eastAsia="ru-RU"/>
        </w:rPr>
        <w:t>.1</w:t>
      </w:r>
      <w:r w:rsidR="00B61C50" w:rsidRPr="00B61C50">
        <w:rPr>
          <w:rFonts w:eastAsia="Times New Roman"/>
          <w:b/>
          <w:color w:val="000000" w:themeColor="text1"/>
          <w:lang w:val="uz-Cyrl-UZ" w:eastAsia="ru-RU"/>
        </w:rPr>
        <w:t>.3.</w:t>
      </w:r>
      <w:r w:rsidR="009E1695" w:rsidRPr="00B61C50">
        <w:rPr>
          <w:rFonts w:eastAsia="Times New Roman"/>
          <w:b/>
          <w:color w:val="000000" w:themeColor="text1"/>
          <w:lang w:val="uz-Cyrl-UZ" w:eastAsia="ru-RU"/>
        </w:rPr>
        <w:t> </w:t>
      </w:r>
    </w:p>
    <w:p w14:paraId="5E5F5C63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p w14:paraId="0B681969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p w14:paraId="79DA218C" w14:textId="76434867" w:rsidR="003F0F4D" w:rsidRPr="003F0F4D" w:rsidRDefault="009E1695" w:rsidP="003F0F4D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307C59">
        <w:rPr>
          <w:rFonts w:eastAsia="Times New Roman"/>
          <w:b/>
          <w:color w:val="000000" w:themeColor="text1"/>
          <w:lang w:val="uz-Cyrl-UZ" w:eastAsia="ru-RU"/>
        </w:rPr>
        <w:t>9.4</w:t>
      </w:r>
      <w:r w:rsidR="003F0F4D">
        <w:rPr>
          <w:rFonts w:eastAsia="Times New Roman"/>
          <w:b/>
          <w:color w:val="000000" w:themeColor="text1"/>
          <w:lang w:val="uz-Cyrl-UZ" w:eastAsia="ru-RU"/>
        </w:rPr>
        <w:t>3</w:t>
      </w:r>
      <w:r w:rsidRPr="00307C59">
        <w:rPr>
          <w:rFonts w:eastAsia="Times New Roman"/>
          <w:b/>
          <w:color w:val="000000" w:themeColor="text1"/>
          <w:lang w:val="uz-Cyrl-UZ" w:eastAsia="ru-RU"/>
        </w:rPr>
        <w:t>.</w:t>
      </w:r>
      <w:r w:rsidR="001B3B14">
        <w:rPr>
          <w:rFonts w:eastAsia="Times New Roman"/>
          <w:b/>
          <w:color w:val="000000" w:themeColor="text1"/>
          <w:lang w:val="uz-Cyrl-UZ" w:eastAsia="ru-RU"/>
        </w:rPr>
        <w:t>2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> На станциях отправления при оформлении накладной СМГС приложить копию грузовой таможенной декларации к</w:t>
      </w:r>
      <w:r w:rsidR="00B61C50">
        <w:rPr>
          <w:rFonts w:eastAsia="Times New Roman"/>
          <w:color w:val="000000" w:themeColor="text1"/>
          <w:lang w:val="uz-Cyrl-UZ" w:eastAsia="ru-RU"/>
        </w:rPr>
        <w:t xml:space="preserve"> 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отчету ФО-4. </w:t>
      </w:r>
      <w:r w:rsidR="003F0F4D" w:rsidRPr="003F0F4D">
        <w:rPr>
          <w:rFonts w:eastAsia="Times New Roman"/>
          <w:color w:val="000000" w:themeColor="text1"/>
          <w:lang w:val="uz-Cyrl-UZ" w:eastAsia="ru-RU"/>
        </w:rPr>
        <w:t>В 3-й графе каждого листа дополнительного экземпляра накладной СМГС указать сведения из 37-й графы «Грузовой таможенной декларации».</w:t>
      </w:r>
    </w:p>
    <w:p w14:paraId="4241ECBC" w14:textId="77777777" w:rsidR="004736F0" w:rsidRDefault="004736F0" w:rsidP="003F0F4D">
      <w:pPr>
        <w:jc w:val="both"/>
        <w:rPr>
          <w:rFonts w:eastAsia="Times New Roman"/>
          <w:b/>
          <w:color w:val="000000" w:themeColor="text1"/>
          <w:lang w:val="uz-Cyrl-UZ" w:eastAsia="ru-RU"/>
        </w:rPr>
      </w:pPr>
    </w:p>
    <w:p w14:paraId="22FE3B1E" w14:textId="4455CE83" w:rsidR="009E1695" w:rsidRPr="00447A1E" w:rsidRDefault="009E1695" w:rsidP="009E1695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307C59">
        <w:rPr>
          <w:rFonts w:eastAsia="Times New Roman"/>
          <w:b/>
          <w:color w:val="000000" w:themeColor="text1"/>
          <w:lang w:val="uz-Cyrl-UZ" w:eastAsia="ru-RU"/>
        </w:rPr>
        <w:t>9.4</w:t>
      </w:r>
      <w:r w:rsidR="003F0F4D">
        <w:rPr>
          <w:rFonts w:eastAsia="Times New Roman"/>
          <w:b/>
          <w:color w:val="000000" w:themeColor="text1"/>
          <w:lang w:val="uz-Cyrl-UZ" w:eastAsia="ru-RU"/>
        </w:rPr>
        <w:t>3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.</w:t>
      </w:r>
      <w:r w:rsidR="001B3B14">
        <w:rPr>
          <w:rFonts w:eastAsia="Times New Roman"/>
          <w:b/>
          <w:color w:val="000000" w:themeColor="text1"/>
          <w:lang w:val="uz-Cyrl-UZ" w:eastAsia="ru-RU"/>
        </w:rPr>
        <w:t>3</w:t>
      </w:r>
      <w:r w:rsidRPr="00307C59">
        <w:rPr>
          <w:rFonts w:eastAsia="Times New Roman"/>
          <w:b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 Тарифные условия решений </w:t>
      </w:r>
      <w:r w:rsidR="00B61C50">
        <w:rPr>
          <w:rFonts w:eastAsia="Times New Roman"/>
          <w:color w:val="000000" w:themeColor="text1"/>
          <w:lang w:val="uz-Cyrl-UZ" w:eastAsia="ru-RU"/>
        </w:rPr>
        <w:t>под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пунктов </w:t>
      </w:r>
      <w:r w:rsidR="00ED1190">
        <w:rPr>
          <w:rFonts w:eastAsia="Times New Roman"/>
          <w:color w:val="000000" w:themeColor="text1"/>
          <w:lang w:val="uz-Cyrl-UZ" w:eastAsia="ru-RU"/>
        </w:rPr>
        <w:t>9.43</w:t>
      </w:r>
      <w:r w:rsidR="001B3B14">
        <w:rPr>
          <w:rFonts w:eastAsia="Times New Roman"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и </w:t>
      </w:r>
      <w:r>
        <w:rPr>
          <w:rFonts w:eastAsia="Times New Roman"/>
          <w:color w:val="000000" w:themeColor="text1"/>
          <w:lang w:val="uz-Cyrl-UZ" w:eastAsia="ru-RU"/>
        </w:rPr>
        <w:t>9.4</w:t>
      </w:r>
      <w:r w:rsidR="00ED1190">
        <w:rPr>
          <w:rFonts w:eastAsia="Times New Roman"/>
          <w:color w:val="000000" w:themeColor="text1"/>
          <w:lang w:val="uz-Cyrl-UZ" w:eastAsia="ru-RU"/>
        </w:rPr>
        <w:t>3</w:t>
      </w:r>
      <w:r w:rsidR="001B3B14">
        <w:rPr>
          <w:rFonts w:eastAsia="Times New Roman"/>
          <w:color w:val="000000" w:themeColor="text1"/>
          <w:lang w:val="uz-Cyrl-UZ" w:eastAsia="ru-RU"/>
        </w:rPr>
        <w:t>.1</w:t>
      </w:r>
      <w:r w:rsidR="00B61C50">
        <w:rPr>
          <w:rFonts w:eastAsia="Times New Roman"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не применяются при перевозках:</w:t>
      </w:r>
    </w:p>
    <w:p w14:paraId="0E2EB023" w14:textId="362C7345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9E1695">
        <w:rPr>
          <w:rFonts w:eastAsia="Times New Roman"/>
          <w:color w:val="000000" w:themeColor="text1"/>
          <w:lang w:val="uz-Cyrl-UZ" w:eastAsia="ru-RU"/>
        </w:rPr>
        <w:t>- грузов с кодами ГНГ 1001, 2710</w:t>
      </w:r>
      <w:r w:rsidR="00B61C50">
        <w:rPr>
          <w:rFonts w:eastAsia="Times New Roman"/>
          <w:color w:val="000000" w:themeColor="text1"/>
          <w:lang w:val="uz-Cyrl-UZ" w:eastAsia="ru-RU"/>
        </w:rPr>
        <w:t>,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3901, 3902;</w:t>
      </w:r>
    </w:p>
    <w:p w14:paraId="3027F812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9E1695">
        <w:rPr>
          <w:rFonts w:eastAsia="Times New Roman"/>
          <w:color w:val="000000" w:themeColor="text1"/>
          <w:lang w:val="uz-Cyrl-UZ" w:eastAsia="ru-RU"/>
        </w:rPr>
        <w:lastRenderedPageBreak/>
        <w:t>- почтово-багажных вагонов;</w:t>
      </w:r>
    </w:p>
    <w:p w14:paraId="17031A6C" w14:textId="72151387" w:rsidR="009E1695" w:rsidRPr="009E1695" w:rsidRDefault="009E1695" w:rsidP="00307C59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9E1695">
        <w:rPr>
          <w:rFonts w:eastAsia="Times New Roman"/>
          <w:color w:val="000000" w:themeColor="text1"/>
          <w:lang w:val="uz-Cyrl-UZ" w:eastAsia="ru-RU"/>
        </w:rPr>
        <w:t>- съемных и несъемных оборудований.</w:t>
      </w:r>
    </w:p>
    <w:p w14:paraId="7623B864" w14:textId="77777777" w:rsidR="004736F0" w:rsidRDefault="004736F0" w:rsidP="009E1695">
      <w:pPr>
        <w:ind w:firstLine="708"/>
        <w:jc w:val="both"/>
        <w:rPr>
          <w:rFonts w:eastAsia="Times New Roman"/>
          <w:b/>
          <w:color w:val="000000" w:themeColor="text1"/>
          <w:lang w:eastAsia="ru-RU"/>
        </w:rPr>
      </w:pPr>
    </w:p>
    <w:p w14:paraId="6D1969C3" w14:textId="7941079E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307C59">
        <w:rPr>
          <w:rFonts w:eastAsia="Times New Roman"/>
          <w:b/>
          <w:color w:val="000000" w:themeColor="text1"/>
          <w:lang w:eastAsia="ru-RU"/>
        </w:rPr>
        <w:t>9.4</w:t>
      </w:r>
      <w:r w:rsidR="003F0F4D">
        <w:rPr>
          <w:rFonts w:eastAsia="Times New Roman"/>
          <w:b/>
          <w:color w:val="000000" w:themeColor="text1"/>
          <w:lang w:eastAsia="ru-RU"/>
        </w:rPr>
        <w:t>3</w:t>
      </w:r>
      <w:r w:rsidR="004736F0">
        <w:rPr>
          <w:rFonts w:eastAsia="Times New Roman"/>
          <w:b/>
          <w:color w:val="000000" w:themeColor="text1"/>
          <w:lang w:eastAsia="ru-RU"/>
        </w:rPr>
        <w:t>.</w:t>
      </w:r>
      <w:r w:rsidR="001B3B14">
        <w:rPr>
          <w:rFonts w:eastAsia="Times New Roman"/>
          <w:b/>
          <w:color w:val="000000" w:themeColor="text1"/>
          <w:lang w:eastAsia="ru-RU"/>
        </w:rPr>
        <w:t>4</w:t>
      </w:r>
      <w:r w:rsidRPr="00307C59">
        <w:rPr>
          <w:rFonts w:eastAsia="Times New Roman"/>
          <w:b/>
          <w:color w:val="000000" w:themeColor="text1"/>
          <w:lang w:eastAsia="ru-RU"/>
        </w:rPr>
        <w:t>.</w:t>
      </w:r>
      <w:r w:rsidRPr="009E1695">
        <w:rPr>
          <w:rFonts w:eastAsia="Times New Roman"/>
          <w:color w:val="000000" w:themeColor="text1"/>
          <w:lang w:eastAsia="ru-RU"/>
        </w:rPr>
        <w:t> В случае совпадения условий применения понижающих коэффициентов, применяется:</w:t>
      </w:r>
    </w:p>
    <w:p w14:paraId="02FB5774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9E1695">
        <w:rPr>
          <w:rFonts w:eastAsia="Times New Roman"/>
          <w:color w:val="000000" w:themeColor="text1"/>
          <w:lang w:eastAsia="ru-RU"/>
        </w:rPr>
        <w:t xml:space="preserve">при разнице размера скидок – наивысший; </w:t>
      </w:r>
    </w:p>
    <w:p w14:paraId="25CCD202" w14:textId="2EF5F20B" w:rsidR="00B46A8F" w:rsidRDefault="009E1695" w:rsidP="00307C59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9E1695">
        <w:rPr>
          <w:rFonts w:eastAsia="Times New Roman"/>
          <w:color w:val="000000" w:themeColor="text1"/>
          <w:lang w:eastAsia="ru-RU"/>
        </w:rPr>
        <w:t>при равных разм</w:t>
      </w:r>
      <w:r w:rsidR="00307C59">
        <w:rPr>
          <w:rFonts w:eastAsia="Times New Roman"/>
          <w:color w:val="000000" w:themeColor="text1"/>
          <w:lang w:eastAsia="ru-RU"/>
        </w:rPr>
        <w:t>ерах скидок – в разовом порядке.</w:t>
      </w:r>
    </w:p>
    <w:p w14:paraId="6F369153" w14:textId="77777777" w:rsidR="008C0A21" w:rsidRDefault="008C0A21" w:rsidP="00307C59">
      <w:pPr>
        <w:ind w:firstLine="708"/>
        <w:jc w:val="both"/>
        <w:rPr>
          <w:rFonts w:eastAsia="Times New Roman"/>
          <w:b/>
          <w:color w:val="000000" w:themeColor="text1"/>
          <w:lang w:eastAsia="ru-RU"/>
        </w:rPr>
      </w:pPr>
    </w:p>
    <w:p w14:paraId="2C535B27" w14:textId="52BF125F" w:rsidR="008C0A21" w:rsidRPr="00307C59" w:rsidRDefault="008C0A21" w:rsidP="00307C59">
      <w:pPr>
        <w:ind w:firstLine="708"/>
        <w:jc w:val="both"/>
        <w:rPr>
          <w:rFonts w:eastAsia="Times New Roman"/>
          <w:b/>
          <w:bCs/>
          <w:color w:val="000000" w:themeColor="text1"/>
          <w:lang w:val="uz-Cyrl-UZ" w:eastAsia="ru-RU"/>
        </w:rPr>
      </w:pPr>
      <w:r w:rsidRPr="00307C59">
        <w:rPr>
          <w:rFonts w:eastAsia="Times New Roman"/>
          <w:b/>
          <w:color w:val="000000" w:themeColor="text1"/>
          <w:lang w:eastAsia="ru-RU"/>
        </w:rPr>
        <w:t>9.4</w:t>
      </w:r>
      <w:r w:rsidR="001B3B14">
        <w:rPr>
          <w:rFonts w:eastAsia="Times New Roman"/>
          <w:b/>
          <w:color w:val="000000" w:themeColor="text1"/>
          <w:lang w:eastAsia="ru-RU"/>
        </w:rPr>
        <w:t>3.5</w:t>
      </w:r>
      <w:r w:rsidRPr="00307C59">
        <w:rPr>
          <w:rFonts w:eastAsia="Times New Roman"/>
          <w:b/>
          <w:color w:val="000000" w:themeColor="text1"/>
          <w:lang w:eastAsia="ru-RU"/>
        </w:rPr>
        <w:t>.</w:t>
      </w:r>
      <w:r w:rsidR="00466C2F">
        <w:rPr>
          <w:rFonts w:eastAsia="Times New Roman"/>
          <w:b/>
          <w:color w:val="000000" w:themeColor="text1"/>
          <w:lang w:eastAsia="ru-RU"/>
        </w:rPr>
        <w:t xml:space="preserve"> </w:t>
      </w:r>
      <w:r w:rsidR="00466C2F" w:rsidRPr="00466C2F">
        <w:rPr>
          <w:rFonts w:eastAsia="Times New Roman"/>
          <w:color w:val="000000" w:themeColor="text1"/>
          <w:lang w:eastAsia="ru-RU"/>
        </w:rPr>
        <w:t>При этом</w:t>
      </w:r>
      <w:r w:rsidR="00B74EDC">
        <w:rPr>
          <w:rFonts w:eastAsia="Times New Roman"/>
          <w:b/>
          <w:color w:val="000000" w:themeColor="text1"/>
          <w:lang w:eastAsia="ru-RU"/>
        </w:rPr>
        <w:t xml:space="preserve"> </w:t>
      </w:r>
      <w:r w:rsidRPr="009E1695">
        <w:rPr>
          <w:rFonts w:eastAsia="Times New Roman"/>
          <w:color w:val="000000" w:themeColor="text1"/>
          <w:lang w:eastAsia="ru-RU"/>
        </w:rPr>
        <w:t> </w:t>
      </w:r>
      <w:r w:rsidR="00466C2F">
        <w:rPr>
          <w:rFonts w:eastAsia="Times New Roman"/>
          <w:color w:val="000000" w:themeColor="text1"/>
        </w:rPr>
        <w:t>с</w:t>
      </w:r>
      <w:r w:rsidR="00B74EDC" w:rsidRPr="002474E2">
        <w:rPr>
          <w:rFonts w:eastAsia="Times New Roman"/>
          <w:color w:val="000000" w:themeColor="text1"/>
        </w:rPr>
        <w:t xml:space="preserve"> 1 августа 2026 года отменяется действие</w:t>
      </w:r>
      <w:r w:rsidR="00B74EDC">
        <w:rPr>
          <w:rFonts w:eastAsia="Times New Roman"/>
          <w:color w:val="000000" w:themeColor="text1"/>
        </w:rPr>
        <w:t xml:space="preserve"> </w:t>
      </w:r>
      <w:r w:rsidR="007E08FC">
        <w:rPr>
          <w:rFonts w:eastAsia="Times New Roman"/>
          <w:color w:val="000000" w:themeColor="text1"/>
        </w:rPr>
        <w:t>под</w:t>
      </w:r>
      <w:r w:rsidR="00B74EDC">
        <w:rPr>
          <w:rFonts w:eastAsia="Times New Roman"/>
          <w:color w:val="000000" w:themeColor="text1"/>
        </w:rPr>
        <w:t>пункта 9.40, о</w:t>
      </w:r>
      <w:r w:rsidR="000D6C96">
        <w:rPr>
          <w:rFonts w:eastAsia="Times New Roman"/>
          <w:color w:val="000000" w:themeColor="text1"/>
        </w:rPr>
        <w:t>бъявленного Управлением делами Т</w:t>
      </w:r>
      <w:bookmarkStart w:id="0" w:name="_GoBack"/>
      <w:bookmarkEnd w:id="0"/>
      <w:r w:rsidR="00B74EDC">
        <w:rPr>
          <w:rFonts w:eastAsia="Times New Roman"/>
          <w:color w:val="000000" w:themeColor="text1"/>
        </w:rPr>
        <w:t>арифной политики письмом от 05.06.2026 № ГП/1087-И (Изменение № 59).».</w:t>
      </w:r>
    </w:p>
    <w:p w14:paraId="72F6FE09" w14:textId="77777777" w:rsidR="00045E39" w:rsidRDefault="00045E39" w:rsidP="00494FFA">
      <w:pPr>
        <w:jc w:val="both"/>
        <w:rPr>
          <w:rFonts w:eastAsia="Times New Roman"/>
          <w:b/>
          <w:lang w:eastAsia="ru-RU"/>
        </w:rPr>
      </w:pPr>
    </w:p>
    <w:p w14:paraId="447D388D" w14:textId="684D58CB" w:rsidR="00AD47DE" w:rsidRPr="00B46A8F" w:rsidRDefault="00AD47DE" w:rsidP="00AD47DE">
      <w:pPr>
        <w:ind w:firstLine="709"/>
        <w:jc w:val="both"/>
        <w:rPr>
          <w:rFonts w:eastAsia="Times New Roman"/>
          <w:lang w:eastAsia="ru-RU"/>
        </w:rPr>
      </w:pPr>
      <w:r w:rsidRPr="00B46A8F">
        <w:rPr>
          <w:rFonts w:eastAsia="Times New Roman"/>
          <w:b/>
          <w:lang w:eastAsia="ru-RU"/>
        </w:rPr>
        <w:t xml:space="preserve">Изменение № </w:t>
      </w:r>
      <w:r w:rsidR="00980AAB">
        <w:rPr>
          <w:rFonts w:eastAsia="Times New Roman"/>
          <w:b/>
          <w:lang w:eastAsia="ru-RU"/>
        </w:rPr>
        <w:t>70</w:t>
      </w:r>
    </w:p>
    <w:p w14:paraId="0631C3BC" w14:textId="32A1BB16" w:rsidR="00F6209F" w:rsidRPr="00F6209F" w:rsidRDefault="00F6209F" w:rsidP="00A345D7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1. </w:t>
      </w:r>
      <w:r w:rsidR="00A345D7">
        <w:rPr>
          <w:rFonts w:eastAsia="Times New Roman"/>
          <w:color w:val="000000"/>
        </w:rPr>
        <w:t>П</w:t>
      </w:r>
      <w:r w:rsidR="00AA4A46">
        <w:rPr>
          <w:rFonts w:eastAsia="Times New Roman"/>
          <w:color w:val="000000"/>
        </w:rPr>
        <w:t xml:space="preserve">одпункт </w:t>
      </w:r>
      <w:r w:rsidR="006426AF">
        <w:rPr>
          <w:rFonts w:eastAsia="Times New Roman"/>
          <w:color w:val="000000"/>
        </w:rPr>
        <w:t>2.4.</w:t>
      </w:r>
      <w:r w:rsidR="00AA4A46">
        <w:rPr>
          <w:rFonts w:eastAsia="Times New Roman"/>
          <w:color w:val="000000"/>
        </w:rPr>
        <w:t>1. пункта</w:t>
      </w:r>
      <w:r w:rsidR="00D92A60">
        <w:rPr>
          <w:rFonts w:eastAsia="Times New Roman"/>
          <w:color w:val="000000"/>
        </w:rPr>
        <w:t xml:space="preserve"> 2 Раздела 1</w:t>
      </w:r>
      <w:r w:rsidR="00AD47DE" w:rsidRPr="00B46A8F">
        <w:rPr>
          <w:rFonts w:eastAsia="Times New Roman"/>
          <w:color w:val="000000"/>
        </w:rPr>
        <w:t xml:space="preserve"> Приложения 3 Тарифной политики</w:t>
      </w:r>
      <w:r w:rsidR="00447A1E">
        <w:rPr>
          <w:rFonts w:eastAsia="Times New Roman"/>
          <w:color w:val="000000"/>
        </w:rPr>
        <w:t>,</w:t>
      </w:r>
      <w:r w:rsidR="00877746">
        <w:rPr>
          <w:rFonts w:eastAsia="Times New Roman"/>
          <w:color w:val="000000"/>
        </w:rPr>
        <w:t xml:space="preserve"> </w:t>
      </w:r>
      <w:r w:rsidR="00AA4A46">
        <w:rPr>
          <w:rFonts w:eastAsia="Times New Roman"/>
          <w:color w:val="000000"/>
        </w:rPr>
        <w:t xml:space="preserve"> </w:t>
      </w:r>
      <w:r w:rsidR="00AD47DE" w:rsidRPr="00B46A8F">
        <w:rPr>
          <w:rFonts w:eastAsia="Times New Roman"/>
          <w:color w:val="000000"/>
        </w:rPr>
        <w:t xml:space="preserve"> </w:t>
      </w:r>
      <w:r w:rsidR="00902D5B">
        <w:rPr>
          <w:rFonts w:eastAsia="Times New Roman"/>
          <w:color w:val="000000" w:themeColor="text1"/>
        </w:rPr>
        <w:t>указанного в пункте 2 письма от 14.01.2026 № ГП/64-И Управления делами Т</w:t>
      </w:r>
      <w:r w:rsidR="00AA4A46">
        <w:rPr>
          <w:rFonts w:eastAsia="Times New Roman"/>
          <w:color w:val="000000" w:themeColor="text1"/>
        </w:rPr>
        <w:t>арифной политики (</w:t>
      </w:r>
      <w:r w:rsidR="00877746">
        <w:rPr>
          <w:rFonts w:eastAsia="Times New Roman"/>
          <w:color w:val="000000" w:themeColor="text1"/>
        </w:rPr>
        <w:t>Изменени</w:t>
      </w:r>
      <w:r w:rsidR="00902D5B">
        <w:rPr>
          <w:rFonts w:eastAsia="Times New Roman"/>
          <w:color w:val="000000" w:themeColor="text1"/>
        </w:rPr>
        <w:t>е</w:t>
      </w:r>
      <w:r w:rsidR="00AA4A46">
        <w:rPr>
          <w:rFonts w:eastAsia="Times New Roman"/>
          <w:color w:val="000000" w:themeColor="text1"/>
        </w:rPr>
        <w:t xml:space="preserve"> № 15)</w:t>
      </w:r>
      <w:r w:rsidR="00A345D7">
        <w:rPr>
          <w:rFonts w:eastAsia="Times New Roman"/>
          <w:color w:val="000000"/>
        </w:rPr>
        <w:t xml:space="preserve"> </w:t>
      </w:r>
      <w:r w:rsidRPr="00F6209F">
        <w:rPr>
          <w:rFonts w:eastAsia="Times New Roman"/>
          <w:color w:val="000000"/>
        </w:rPr>
        <w:t>после слов «- 0,70 при выполнении объема перевозок до 850 000 тонн (включительно)» дополнить:</w:t>
      </w:r>
    </w:p>
    <w:p w14:paraId="3E2EC084" w14:textId="77777777" w:rsidR="00F6209F" w:rsidRP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«- 0,60 - при выполнении объема перевозок от 850 001 до 1 300 000 тонн (включительно);</w:t>
      </w:r>
    </w:p>
    <w:p w14:paraId="229C4ACB" w14:textId="77777777" w:rsidR="00F6209F" w:rsidRP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- 0,50 - при выполнении объема перевозок от 1 300 001 тонн</w:t>
      </w:r>
      <w:r w:rsidRPr="00F6209F">
        <w:rPr>
          <w:rFonts w:eastAsia="Times New Roman"/>
          <w:color w:val="000000"/>
        </w:rPr>
        <w:br/>
        <w:t>и свыше.».</w:t>
      </w:r>
    </w:p>
    <w:p w14:paraId="60EE021F" w14:textId="0944393B" w:rsidR="00F6209F" w:rsidRP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При этом</w:t>
      </w:r>
      <w:r w:rsidRPr="00F6209F">
        <w:rPr>
          <w:rFonts w:eastAsia="Times New Roman"/>
          <w:color w:val="000000"/>
        </w:rPr>
        <w:t xml:space="preserve"> исключить из текста следующие слова:</w:t>
      </w:r>
    </w:p>
    <w:p w14:paraId="25D437D4" w14:textId="77777777" w:rsid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при выполнении объема перевозок от 850 001 тонн и свыше».</w:t>
      </w:r>
    </w:p>
    <w:p w14:paraId="3069C1E7" w14:textId="4D4D6662" w:rsidR="00F6209F" w:rsidRPr="00F6209F" w:rsidRDefault="00F6209F" w:rsidP="00A345D7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2. </w:t>
      </w:r>
      <w:r w:rsidR="00A345D7">
        <w:rPr>
          <w:rFonts w:eastAsia="Times New Roman"/>
          <w:color w:val="000000"/>
        </w:rPr>
        <w:t>П</w:t>
      </w:r>
      <w:r>
        <w:rPr>
          <w:rFonts w:eastAsia="Times New Roman"/>
          <w:color w:val="000000"/>
        </w:rPr>
        <w:t>одпункт 3.5.1. пункта 3 Раздела 1</w:t>
      </w:r>
      <w:r w:rsidRPr="00B46A8F">
        <w:rPr>
          <w:rFonts w:eastAsia="Times New Roman"/>
          <w:color w:val="000000"/>
        </w:rPr>
        <w:t xml:space="preserve"> Приложения 3 Тарифной политики</w:t>
      </w:r>
      <w:r>
        <w:rPr>
          <w:rFonts w:eastAsia="Times New Roman"/>
          <w:color w:val="000000"/>
        </w:rPr>
        <w:t xml:space="preserve">, </w:t>
      </w:r>
      <w:r w:rsidRPr="00B46A8F">
        <w:rPr>
          <w:rFonts w:eastAsia="Times New Roman"/>
          <w:color w:val="000000"/>
        </w:rPr>
        <w:t xml:space="preserve"> </w:t>
      </w:r>
      <w:r w:rsidR="00CD65D2">
        <w:rPr>
          <w:rFonts w:eastAsia="Times New Roman"/>
          <w:color w:val="000000" w:themeColor="text1"/>
        </w:rPr>
        <w:t>указанного в пункте 3 письма от 14.01.2026 № ГП/64-И Управления делами Тарифной политики (Изменение № 15)</w:t>
      </w:r>
      <w:r w:rsidR="00CD65D2">
        <w:rPr>
          <w:rFonts w:eastAsia="Times New Roman"/>
          <w:color w:val="000000"/>
        </w:rPr>
        <w:t xml:space="preserve"> </w:t>
      </w:r>
      <w:r w:rsidRPr="00F6209F">
        <w:rPr>
          <w:rFonts w:eastAsia="Times New Roman"/>
          <w:color w:val="000000"/>
        </w:rPr>
        <w:t>после слов «- 0,70 при выполнении объема перевозок до 850 000 тонн (включительно)» дополнить:</w:t>
      </w:r>
    </w:p>
    <w:p w14:paraId="644095CE" w14:textId="77777777" w:rsidR="00F6209F" w:rsidRP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«- 0,60 - при выполнении объема перевозок от 850 001 до 1 300 000 тонн (включительно);</w:t>
      </w:r>
    </w:p>
    <w:p w14:paraId="1CBFE657" w14:textId="77777777" w:rsidR="00F6209F" w:rsidRP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- 0,50 - при выполнении объема перевозок от 1 300 001 тонн</w:t>
      </w:r>
      <w:r w:rsidRPr="00F6209F">
        <w:rPr>
          <w:rFonts w:eastAsia="Times New Roman"/>
          <w:color w:val="000000"/>
        </w:rPr>
        <w:br/>
        <w:t>и свыше.».</w:t>
      </w:r>
    </w:p>
    <w:p w14:paraId="08F45DAB" w14:textId="19543533" w:rsidR="00F6209F" w:rsidRP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При этом</w:t>
      </w:r>
      <w:r w:rsidRPr="00F6209F">
        <w:rPr>
          <w:rFonts w:eastAsia="Times New Roman"/>
          <w:color w:val="000000"/>
        </w:rPr>
        <w:t xml:space="preserve"> исключить из текста следующие слова:</w:t>
      </w:r>
    </w:p>
    <w:p w14:paraId="21BA163B" w14:textId="77777777" w:rsidR="00F6209F" w:rsidRDefault="00F6209F" w:rsidP="00F6209F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при выполнении объема перевозок от 850 001 тонн и свыше».</w:t>
      </w:r>
    </w:p>
    <w:p w14:paraId="0EE4305F" w14:textId="46369A94" w:rsidR="00A345D7" w:rsidRPr="00F6209F" w:rsidRDefault="00F6209F" w:rsidP="00A345D7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3. </w:t>
      </w:r>
      <w:r w:rsidR="00A345D7">
        <w:rPr>
          <w:rFonts w:eastAsia="Times New Roman"/>
          <w:color w:val="000000"/>
        </w:rPr>
        <w:t>Подпункт 4.9.1. пункта 4 Раздела 1</w:t>
      </w:r>
      <w:r w:rsidR="00A345D7" w:rsidRPr="00B46A8F">
        <w:rPr>
          <w:rFonts w:eastAsia="Times New Roman"/>
          <w:color w:val="000000"/>
        </w:rPr>
        <w:t xml:space="preserve"> Приложения 3 Тарифной политики</w:t>
      </w:r>
      <w:r w:rsidR="00A345D7">
        <w:rPr>
          <w:rFonts w:eastAsia="Times New Roman"/>
          <w:color w:val="000000"/>
        </w:rPr>
        <w:t xml:space="preserve">, </w:t>
      </w:r>
      <w:r w:rsidR="00A345D7" w:rsidRPr="00B46A8F">
        <w:rPr>
          <w:rFonts w:eastAsia="Times New Roman"/>
          <w:color w:val="000000"/>
        </w:rPr>
        <w:t xml:space="preserve"> </w:t>
      </w:r>
      <w:r w:rsidR="00CD65D2">
        <w:rPr>
          <w:rFonts w:eastAsia="Times New Roman"/>
          <w:color w:val="000000" w:themeColor="text1"/>
        </w:rPr>
        <w:t>указанного в пункте 4 письма от 14.01.2026 № ГП/64-И Управления делами Тарифной политики (Изменение № 15)</w:t>
      </w:r>
      <w:r w:rsidR="00CD65D2">
        <w:rPr>
          <w:rFonts w:eastAsia="Times New Roman"/>
          <w:color w:val="000000"/>
        </w:rPr>
        <w:t xml:space="preserve"> </w:t>
      </w:r>
      <w:r w:rsidR="00A345D7">
        <w:rPr>
          <w:rFonts w:eastAsia="Times New Roman"/>
          <w:color w:val="000000"/>
        </w:rPr>
        <w:t xml:space="preserve"> </w:t>
      </w:r>
      <w:r w:rsidR="00A345D7" w:rsidRPr="00F6209F">
        <w:rPr>
          <w:rFonts w:eastAsia="Times New Roman"/>
          <w:color w:val="000000"/>
        </w:rPr>
        <w:t>после слов «- 0,70 при выполнении объема перевозок до 850 000 тонн (включительно)» дополнить:</w:t>
      </w:r>
    </w:p>
    <w:p w14:paraId="632059FE" w14:textId="77777777" w:rsidR="00A345D7" w:rsidRPr="00F6209F" w:rsidRDefault="00A345D7" w:rsidP="00A345D7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«- 0,60 - при выполнении объема перевозок от 850 001 до 1 300 000 тонн (включительно);</w:t>
      </w:r>
    </w:p>
    <w:p w14:paraId="6B2948ED" w14:textId="77777777" w:rsidR="00A345D7" w:rsidRPr="00F6209F" w:rsidRDefault="00A345D7" w:rsidP="00A345D7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- 0,50 - при выполнении объема перевозок от 1 300 001 тонн</w:t>
      </w:r>
      <w:r w:rsidRPr="00F6209F">
        <w:rPr>
          <w:rFonts w:eastAsia="Times New Roman"/>
          <w:color w:val="000000"/>
        </w:rPr>
        <w:br/>
        <w:t>и свыше</w:t>
      </w:r>
      <w:proofErr w:type="gramStart"/>
      <w:r w:rsidRPr="00F6209F">
        <w:rPr>
          <w:rFonts w:eastAsia="Times New Roman"/>
          <w:color w:val="000000"/>
        </w:rPr>
        <w:t>.».</w:t>
      </w:r>
      <w:proofErr w:type="gramEnd"/>
    </w:p>
    <w:p w14:paraId="29DF9C44" w14:textId="77777777" w:rsidR="00A345D7" w:rsidRPr="00F6209F" w:rsidRDefault="00A345D7" w:rsidP="00A345D7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При этом</w:t>
      </w:r>
      <w:r w:rsidRPr="00F6209F">
        <w:rPr>
          <w:rFonts w:eastAsia="Times New Roman"/>
          <w:color w:val="000000"/>
        </w:rPr>
        <w:t xml:space="preserve"> исключить из текста следующие слова:</w:t>
      </w:r>
    </w:p>
    <w:p w14:paraId="027AB366" w14:textId="77777777" w:rsidR="00A345D7" w:rsidRDefault="00A345D7" w:rsidP="00A345D7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при выполнении объема перевозок от 850 001 тонн и свыше».</w:t>
      </w:r>
    </w:p>
    <w:p w14:paraId="60FA7861" w14:textId="05C57C2A" w:rsidR="00777941" w:rsidRPr="00F6209F" w:rsidRDefault="00777941" w:rsidP="00777941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4. Подпункт </w:t>
      </w:r>
      <w:r w:rsidR="00A031C4">
        <w:rPr>
          <w:rFonts w:eastAsia="Times New Roman"/>
          <w:color w:val="000000"/>
        </w:rPr>
        <w:t>9.11.1.</w:t>
      </w:r>
      <w:r>
        <w:rPr>
          <w:rFonts w:eastAsia="Times New Roman"/>
          <w:color w:val="000000"/>
        </w:rPr>
        <w:t xml:space="preserve"> пункта </w:t>
      </w:r>
      <w:r w:rsidR="00A031C4">
        <w:rPr>
          <w:rFonts w:eastAsia="Times New Roman"/>
          <w:color w:val="000000"/>
        </w:rPr>
        <w:t>9</w:t>
      </w:r>
      <w:r>
        <w:rPr>
          <w:rFonts w:eastAsia="Times New Roman"/>
          <w:color w:val="000000"/>
        </w:rPr>
        <w:t xml:space="preserve"> Раздела </w:t>
      </w:r>
      <w:r w:rsidR="00A031C4">
        <w:rPr>
          <w:rFonts w:eastAsia="Times New Roman"/>
          <w:color w:val="000000"/>
        </w:rPr>
        <w:t>2</w:t>
      </w:r>
      <w:r w:rsidRPr="00B46A8F">
        <w:rPr>
          <w:rFonts w:eastAsia="Times New Roman"/>
          <w:color w:val="000000"/>
        </w:rPr>
        <w:t xml:space="preserve"> Приложения 3 Тарифной политики</w:t>
      </w:r>
      <w:r>
        <w:rPr>
          <w:rFonts w:eastAsia="Times New Roman"/>
          <w:color w:val="000000"/>
        </w:rPr>
        <w:t xml:space="preserve">, </w:t>
      </w:r>
      <w:r w:rsidRPr="00B46A8F">
        <w:rPr>
          <w:rFonts w:eastAsia="Times New Roman"/>
          <w:color w:val="000000"/>
        </w:rPr>
        <w:t xml:space="preserve"> </w:t>
      </w:r>
      <w:r w:rsidR="000D327B">
        <w:rPr>
          <w:rFonts w:eastAsia="Times New Roman"/>
          <w:color w:val="000000" w:themeColor="text1"/>
        </w:rPr>
        <w:t>указанного в пункте 6 письма от 14.01.2026 № ГП/64-И Управления делами Тарифной политики (Изменение № 15)</w:t>
      </w:r>
      <w:r w:rsidR="000D327B">
        <w:rPr>
          <w:rFonts w:eastAsia="Times New Roman"/>
          <w:color w:val="000000"/>
        </w:rPr>
        <w:t xml:space="preserve"> </w:t>
      </w:r>
      <w:r w:rsidRPr="00F6209F">
        <w:rPr>
          <w:rFonts w:eastAsia="Times New Roman"/>
          <w:color w:val="000000"/>
        </w:rPr>
        <w:t>после слов «- 0,70 при выполнении объема перевозок до 850 000 тонн (включительно)» дополнить:</w:t>
      </w:r>
    </w:p>
    <w:p w14:paraId="03E91562" w14:textId="77777777" w:rsidR="00777941" w:rsidRPr="00F6209F" w:rsidRDefault="00777941" w:rsidP="00777941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«- 0,60 - при выполнении объема перевозок от 850 001 до 1 300 000 тонн (включительно);</w:t>
      </w:r>
    </w:p>
    <w:p w14:paraId="1FE5F28C" w14:textId="77777777" w:rsidR="00777941" w:rsidRPr="00F6209F" w:rsidRDefault="00777941" w:rsidP="00777941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- 0,50 - при выполнении объема перевозок от 1 300 001 тонн</w:t>
      </w:r>
      <w:r w:rsidRPr="00F6209F">
        <w:rPr>
          <w:rFonts w:eastAsia="Times New Roman"/>
          <w:color w:val="000000"/>
        </w:rPr>
        <w:br/>
        <w:t>и свыше.».</w:t>
      </w:r>
    </w:p>
    <w:p w14:paraId="5396A333" w14:textId="77777777" w:rsidR="00777941" w:rsidRPr="00F6209F" w:rsidRDefault="00777941" w:rsidP="00777941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При этом</w:t>
      </w:r>
      <w:r w:rsidRPr="00F6209F">
        <w:rPr>
          <w:rFonts w:eastAsia="Times New Roman"/>
          <w:color w:val="000000"/>
        </w:rPr>
        <w:t xml:space="preserve"> исключить из текста следующие слова:</w:t>
      </w:r>
    </w:p>
    <w:p w14:paraId="54FFBA29" w14:textId="77777777" w:rsidR="00777941" w:rsidRDefault="00777941" w:rsidP="00777941">
      <w:pPr>
        <w:ind w:firstLine="709"/>
        <w:jc w:val="both"/>
        <w:rPr>
          <w:rFonts w:eastAsia="Times New Roman"/>
          <w:color w:val="000000"/>
        </w:rPr>
      </w:pPr>
      <w:r w:rsidRPr="00F6209F">
        <w:rPr>
          <w:rFonts w:eastAsia="Times New Roman"/>
          <w:color w:val="000000"/>
        </w:rPr>
        <w:t>«- 0,60 при выполнении объема перевозок от 850 001 тонн и свыше».</w:t>
      </w:r>
    </w:p>
    <w:p w14:paraId="17BA8F59" w14:textId="77777777" w:rsidR="00F6209F" w:rsidRPr="00B46A8F" w:rsidRDefault="00F6209F" w:rsidP="000A2163">
      <w:pPr>
        <w:jc w:val="both"/>
        <w:rPr>
          <w:rFonts w:eastAsia="Times New Roman"/>
          <w:color w:val="000000"/>
        </w:rPr>
      </w:pPr>
    </w:p>
    <w:p w14:paraId="5D109439" w14:textId="77777777" w:rsidR="005213F3" w:rsidRPr="008F3BB1" w:rsidRDefault="00A532F9" w:rsidP="00692624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14:paraId="5E236532" w14:textId="77777777" w:rsidR="009F62CB" w:rsidRDefault="009F62CB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61C3A8F3" w14:textId="77777777" w:rsidR="00A83CE1" w:rsidRDefault="00A83CE1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5E8E6D1D" w14:textId="77777777" w:rsidR="00A83CE1" w:rsidRPr="00571681" w:rsidRDefault="00A83CE1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293892CF" w14:textId="6F03A73A" w:rsidR="00CE1E00" w:rsidRPr="00980AAB" w:rsidRDefault="00980AAB" w:rsidP="000E3083">
      <w:pPr>
        <w:jc w:val="both"/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>И.о. Генерального</w:t>
      </w:r>
      <w:r w:rsidR="00CE1E00">
        <w:rPr>
          <w:rFonts w:eastAsia="Calibri"/>
          <w:b/>
          <w:noProof/>
          <w:lang w:val="uk-UA" w:eastAsia="ru-RU"/>
        </w:rPr>
        <w:t xml:space="preserve"> директор</w:t>
      </w:r>
      <w:r>
        <w:rPr>
          <w:rFonts w:eastAsia="Calibri"/>
          <w:b/>
          <w:noProof/>
          <w:lang w:val="uk-UA" w:eastAsia="ru-RU"/>
        </w:rPr>
        <w:t xml:space="preserve">а                                                    </w:t>
      </w:r>
      <w:r w:rsidR="00CE1E00">
        <w:rPr>
          <w:rFonts w:eastAsia="Calibri"/>
          <w:b/>
          <w:noProof/>
          <w:lang w:val="uk-UA" w:eastAsia="ru-RU"/>
        </w:rPr>
        <w:t xml:space="preserve">А. </w:t>
      </w:r>
      <w:r>
        <w:rPr>
          <w:rFonts w:eastAsia="Calibri"/>
          <w:b/>
          <w:noProof/>
          <w:lang w:val="uk-UA" w:eastAsia="ru-RU"/>
        </w:rPr>
        <w:t>Исмухамбетов</w:t>
      </w:r>
    </w:p>
    <w:p w14:paraId="3691A68F" w14:textId="77777777" w:rsidR="00494FFA" w:rsidRDefault="00494FFA" w:rsidP="000E3083">
      <w:pPr>
        <w:jc w:val="both"/>
        <w:rPr>
          <w:rFonts w:eastAsia="Calibri"/>
          <w:bCs/>
          <w:sz w:val="24"/>
          <w:szCs w:val="24"/>
        </w:rPr>
      </w:pPr>
    </w:p>
    <w:p w14:paraId="18FCEA9F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9C19D9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53C897A8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516ED90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488C8F2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E91B8D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76DE508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DF8293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451FD7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0876B4CD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4D02D0D9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0012ED6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12A305A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A8DE5C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0B4FF4D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AB2F821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64EA6E6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32658BD7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CB2791D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65DD4EB6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6217BA6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D917FD8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51E27B14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898809C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147BE22D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1A1AA5C4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163B9B10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14DF701A" w14:textId="6DB2DB76" w:rsidR="000E3083" w:rsidRPr="000E3083" w:rsidRDefault="000E3083" w:rsidP="000E3083">
      <w:pPr>
        <w:jc w:val="both"/>
        <w:rPr>
          <w:rFonts w:eastAsia="Calibri"/>
          <w:bCs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 xml:space="preserve">Исп. </w:t>
      </w:r>
      <w:r w:rsidR="000A2163">
        <w:rPr>
          <w:rFonts w:eastAsia="Calibri"/>
          <w:bCs/>
          <w:sz w:val="24"/>
          <w:szCs w:val="24"/>
        </w:rPr>
        <w:t>Сагадатова А.</w:t>
      </w:r>
      <w:r w:rsidRPr="000E3083">
        <w:rPr>
          <w:rFonts w:eastAsia="Calibri"/>
          <w:bCs/>
          <w:sz w:val="24"/>
          <w:szCs w:val="24"/>
        </w:rPr>
        <w:t xml:space="preserve"> –</w:t>
      </w:r>
      <w:r w:rsidRPr="000E3083">
        <w:rPr>
          <w:rFonts w:eastAsia="Calibri"/>
          <w:bCs/>
          <w:sz w:val="24"/>
          <w:szCs w:val="24"/>
          <w:lang w:val="kk-KZ"/>
        </w:rPr>
        <w:t xml:space="preserve"> </w:t>
      </w:r>
      <w:r w:rsidRPr="000E3083">
        <w:rPr>
          <w:rFonts w:eastAsia="Calibri"/>
          <w:bCs/>
          <w:sz w:val="24"/>
          <w:szCs w:val="24"/>
        </w:rPr>
        <w:t xml:space="preserve"> ГППТ-Т</w:t>
      </w:r>
    </w:p>
    <w:p w14:paraId="09BDEA4D" w14:textId="62432225" w:rsidR="00B958D3" w:rsidRPr="009C0B38" w:rsidRDefault="000A216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8 7172 60 37 11</w:t>
      </w:r>
    </w:p>
    <w:sectPr w:rsidR="00B958D3" w:rsidRPr="009C0B38" w:rsidSect="00307C59">
      <w:headerReference w:type="default" r:id="rId9"/>
      <w:pgSz w:w="11906" w:h="16838" w:code="9"/>
      <w:pgMar w:top="1418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9D697" w14:textId="77777777" w:rsidR="000258AD" w:rsidRDefault="000258AD" w:rsidP="00DF2071">
      <w:r>
        <w:separator/>
      </w:r>
    </w:p>
  </w:endnote>
  <w:endnote w:type="continuationSeparator" w:id="0">
    <w:p w14:paraId="1DC4A3A4" w14:textId="77777777" w:rsidR="000258AD" w:rsidRDefault="000258AD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E63A4" w14:textId="77777777" w:rsidR="000258AD" w:rsidRDefault="000258AD" w:rsidP="00DF2071">
      <w:r>
        <w:separator/>
      </w:r>
    </w:p>
  </w:footnote>
  <w:footnote w:type="continuationSeparator" w:id="0">
    <w:p w14:paraId="1EF1CF23" w14:textId="77777777" w:rsidR="000258AD" w:rsidRDefault="000258AD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3571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2CE0D28" w14:textId="77777777"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0D6C96">
          <w:rPr>
            <w:noProof/>
            <w:sz w:val="20"/>
            <w:szCs w:val="20"/>
          </w:rPr>
          <w:t>4</w:t>
        </w:r>
        <w:r w:rsidRPr="00DF2071">
          <w:rPr>
            <w:sz w:val="20"/>
            <w:szCs w:val="20"/>
          </w:rPr>
          <w:fldChar w:fldCharType="end"/>
        </w:r>
      </w:p>
    </w:sdtContent>
  </w:sdt>
  <w:p w14:paraId="15DB9904" w14:textId="3E9751B4" w:rsidR="00AA6A40" w:rsidRDefault="00AA6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1C1577E"/>
    <w:multiLevelType w:val="hybridMultilevel"/>
    <w:tmpl w:val="472CD8EA"/>
    <w:lvl w:ilvl="0" w:tplc="1616D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7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37F6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258AD"/>
    <w:rsid w:val="0003311D"/>
    <w:rsid w:val="00035260"/>
    <w:rsid w:val="0003549F"/>
    <w:rsid w:val="000354DF"/>
    <w:rsid w:val="00036684"/>
    <w:rsid w:val="000420F4"/>
    <w:rsid w:val="00042D5E"/>
    <w:rsid w:val="00044960"/>
    <w:rsid w:val="00045C9A"/>
    <w:rsid w:val="00045E39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0C96"/>
    <w:rsid w:val="00080E0B"/>
    <w:rsid w:val="0008137A"/>
    <w:rsid w:val="000838A7"/>
    <w:rsid w:val="00084D59"/>
    <w:rsid w:val="00085F41"/>
    <w:rsid w:val="00090283"/>
    <w:rsid w:val="0009049F"/>
    <w:rsid w:val="00090BFE"/>
    <w:rsid w:val="00092628"/>
    <w:rsid w:val="00093548"/>
    <w:rsid w:val="000957F4"/>
    <w:rsid w:val="0009586B"/>
    <w:rsid w:val="00095E4D"/>
    <w:rsid w:val="00096ECD"/>
    <w:rsid w:val="0009722F"/>
    <w:rsid w:val="0009792D"/>
    <w:rsid w:val="00097FFC"/>
    <w:rsid w:val="000A2163"/>
    <w:rsid w:val="000A3370"/>
    <w:rsid w:val="000A3802"/>
    <w:rsid w:val="000A4B38"/>
    <w:rsid w:val="000A7755"/>
    <w:rsid w:val="000B11B4"/>
    <w:rsid w:val="000B46A5"/>
    <w:rsid w:val="000B4E2D"/>
    <w:rsid w:val="000B6720"/>
    <w:rsid w:val="000B6A11"/>
    <w:rsid w:val="000B71D4"/>
    <w:rsid w:val="000B7484"/>
    <w:rsid w:val="000C14C6"/>
    <w:rsid w:val="000C1B3C"/>
    <w:rsid w:val="000C1C4C"/>
    <w:rsid w:val="000C7AD4"/>
    <w:rsid w:val="000D0CA7"/>
    <w:rsid w:val="000D327B"/>
    <w:rsid w:val="000D3DA3"/>
    <w:rsid w:val="000D42E8"/>
    <w:rsid w:val="000D4451"/>
    <w:rsid w:val="000D640F"/>
    <w:rsid w:val="000D65BA"/>
    <w:rsid w:val="000D6C96"/>
    <w:rsid w:val="000E1FA2"/>
    <w:rsid w:val="000E3083"/>
    <w:rsid w:val="000E3F2F"/>
    <w:rsid w:val="000E6E78"/>
    <w:rsid w:val="000F2AE5"/>
    <w:rsid w:val="000F562A"/>
    <w:rsid w:val="000F5F5C"/>
    <w:rsid w:val="000F6055"/>
    <w:rsid w:val="00101E6D"/>
    <w:rsid w:val="00101F45"/>
    <w:rsid w:val="0010298C"/>
    <w:rsid w:val="001044EB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1BE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0B72"/>
    <w:rsid w:val="00152784"/>
    <w:rsid w:val="00154F4C"/>
    <w:rsid w:val="00155714"/>
    <w:rsid w:val="00155F20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1943"/>
    <w:rsid w:val="001948D8"/>
    <w:rsid w:val="00196463"/>
    <w:rsid w:val="001978A3"/>
    <w:rsid w:val="00197E8D"/>
    <w:rsid w:val="001A1A59"/>
    <w:rsid w:val="001A5F63"/>
    <w:rsid w:val="001A78AC"/>
    <w:rsid w:val="001B002D"/>
    <w:rsid w:val="001B23D5"/>
    <w:rsid w:val="001B3B14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E713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3BC7"/>
    <w:rsid w:val="00224167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474E2"/>
    <w:rsid w:val="002505E0"/>
    <w:rsid w:val="00250DF7"/>
    <w:rsid w:val="00255694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97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A7E03"/>
    <w:rsid w:val="002B0588"/>
    <w:rsid w:val="002B1D4C"/>
    <w:rsid w:val="002B2E68"/>
    <w:rsid w:val="002B337A"/>
    <w:rsid w:val="002B603E"/>
    <w:rsid w:val="002B6E5B"/>
    <w:rsid w:val="002B78DA"/>
    <w:rsid w:val="002C0373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07C59"/>
    <w:rsid w:val="003126FE"/>
    <w:rsid w:val="00312AEF"/>
    <w:rsid w:val="00313D23"/>
    <w:rsid w:val="00313DEC"/>
    <w:rsid w:val="00313EE3"/>
    <w:rsid w:val="00315549"/>
    <w:rsid w:val="00316913"/>
    <w:rsid w:val="00317003"/>
    <w:rsid w:val="0032140C"/>
    <w:rsid w:val="00321577"/>
    <w:rsid w:val="00324789"/>
    <w:rsid w:val="003257D5"/>
    <w:rsid w:val="00325E25"/>
    <w:rsid w:val="003265D0"/>
    <w:rsid w:val="00326A33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52B2"/>
    <w:rsid w:val="0036600C"/>
    <w:rsid w:val="00366F11"/>
    <w:rsid w:val="00370D16"/>
    <w:rsid w:val="00370F16"/>
    <w:rsid w:val="0037248A"/>
    <w:rsid w:val="00373630"/>
    <w:rsid w:val="0037371E"/>
    <w:rsid w:val="00373731"/>
    <w:rsid w:val="00373B0A"/>
    <w:rsid w:val="00373FDA"/>
    <w:rsid w:val="00374657"/>
    <w:rsid w:val="00377757"/>
    <w:rsid w:val="003806EB"/>
    <w:rsid w:val="00381BAB"/>
    <w:rsid w:val="00383105"/>
    <w:rsid w:val="00383338"/>
    <w:rsid w:val="003868D5"/>
    <w:rsid w:val="00391AFB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43EA"/>
    <w:rsid w:val="003C4C27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24F"/>
    <w:rsid w:val="003E46B3"/>
    <w:rsid w:val="003E5067"/>
    <w:rsid w:val="003E5139"/>
    <w:rsid w:val="003E5582"/>
    <w:rsid w:val="003E6C0E"/>
    <w:rsid w:val="003E6E84"/>
    <w:rsid w:val="003E75A3"/>
    <w:rsid w:val="003F0F4D"/>
    <w:rsid w:val="003F3B7D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4C95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6041"/>
    <w:rsid w:val="00427733"/>
    <w:rsid w:val="00427F57"/>
    <w:rsid w:val="00431435"/>
    <w:rsid w:val="00433A02"/>
    <w:rsid w:val="0043422F"/>
    <w:rsid w:val="004358C4"/>
    <w:rsid w:val="0043710A"/>
    <w:rsid w:val="00440896"/>
    <w:rsid w:val="004408B3"/>
    <w:rsid w:val="00441EC2"/>
    <w:rsid w:val="00443856"/>
    <w:rsid w:val="00447A1E"/>
    <w:rsid w:val="00451131"/>
    <w:rsid w:val="00452811"/>
    <w:rsid w:val="00452CEF"/>
    <w:rsid w:val="004530D3"/>
    <w:rsid w:val="00453C1C"/>
    <w:rsid w:val="00454145"/>
    <w:rsid w:val="0045428E"/>
    <w:rsid w:val="00455A73"/>
    <w:rsid w:val="00457F14"/>
    <w:rsid w:val="00465B4A"/>
    <w:rsid w:val="00466C2F"/>
    <w:rsid w:val="004736F0"/>
    <w:rsid w:val="00474FE2"/>
    <w:rsid w:val="00475B6B"/>
    <w:rsid w:val="00476F3F"/>
    <w:rsid w:val="00477716"/>
    <w:rsid w:val="0048129B"/>
    <w:rsid w:val="00481F6A"/>
    <w:rsid w:val="0048573F"/>
    <w:rsid w:val="004863FD"/>
    <w:rsid w:val="00486C46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4FFA"/>
    <w:rsid w:val="00495F17"/>
    <w:rsid w:val="004963E8"/>
    <w:rsid w:val="004967A5"/>
    <w:rsid w:val="00496E4C"/>
    <w:rsid w:val="00497E01"/>
    <w:rsid w:val="004A07B6"/>
    <w:rsid w:val="004A11F0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4DA7"/>
    <w:rsid w:val="004E5A55"/>
    <w:rsid w:val="004E623D"/>
    <w:rsid w:val="004E6DE5"/>
    <w:rsid w:val="004F01C5"/>
    <w:rsid w:val="004F0762"/>
    <w:rsid w:val="004F24F4"/>
    <w:rsid w:val="004F4A80"/>
    <w:rsid w:val="004F5287"/>
    <w:rsid w:val="004F530F"/>
    <w:rsid w:val="004F5BCA"/>
    <w:rsid w:val="004F62ED"/>
    <w:rsid w:val="00502C8B"/>
    <w:rsid w:val="005030BF"/>
    <w:rsid w:val="00503FAA"/>
    <w:rsid w:val="00504893"/>
    <w:rsid w:val="0050741A"/>
    <w:rsid w:val="00513CAA"/>
    <w:rsid w:val="00515FC5"/>
    <w:rsid w:val="005161B9"/>
    <w:rsid w:val="005170FD"/>
    <w:rsid w:val="005213F3"/>
    <w:rsid w:val="005258E5"/>
    <w:rsid w:val="00531301"/>
    <w:rsid w:val="00533FC8"/>
    <w:rsid w:val="005357C8"/>
    <w:rsid w:val="00535D41"/>
    <w:rsid w:val="0054100F"/>
    <w:rsid w:val="00542497"/>
    <w:rsid w:val="005435C5"/>
    <w:rsid w:val="00545AFF"/>
    <w:rsid w:val="0054639D"/>
    <w:rsid w:val="00546592"/>
    <w:rsid w:val="00550640"/>
    <w:rsid w:val="00553224"/>
    <w:rsid w:val="005544AB"/>
    <w:rsid w:val="005558E5"/>
    <w:rsid w:val="005565D9"/>
    <w:rsid w:val="00556ADA"/>
    <w:rsid w:val="00560816"/>
    <w:rsid w:val="00560D9C"/>
    <w:rsid w:val="0056116F"/>
    <w:rsid w:val="00562A6E"/>
    <w:rsid w:val="00562C6D"/>
    <w:rsid w:val="00562EEC"/>
    <w:rsid w:val="00563119"/>
    <w:rsid w:val="00564C19"/>
    <w:rsid w:val="00564DA8"/>
    <w:rsid w:val="005653D3"/>
    <w:rsid w:val="0056569E"/>
    <w:rsid w:val="00571681"/>
    <w:rsid w:val="00571777"/>
    <w:rsid w:val="00574755"/>
    <w:rsid w:val="00580680"/>
    <w:rsid w:val="005830E4"/>
    <w:rsid w:val="00586F3B"/>
    <w:rsid w:val="005902C9"/>
    <w:rsid w:val="005915BC"/>
    <w:rsid w:val="00591B6B"/>
    <w:rsid w:val="00591F3C"/>
    <w:rsid w:val="00592473"/>
    <w:rsid w:val="00593E73"/>
    <w:rsid w:val="005956C2"/>
    <w:rsid w:val="005966A3"/>
    <w:rsid w:val="00597A36"/>
    <w:rsid w:val="005A30DC"/>
    <w:rsid w:val="005A6275"/>
    <w:rsid w:val="005B04BF"/>
    <w:rsid w:val="005B2D73"/>
    <w:rsid w:val="005B4366"/>
    <w:rsid w:val="005B56BE"/>
    <w:rsid w:val="005B6533"/>
    <w:rsid w:val="005C0A63"/>
    <w:rsid w:val="005C135C"/>
    <w:rsid w:val="005C1F98"/>
    <w:rsid w:val="005C2806"/>
    <w:rsid w:val="005C2904"/>
    <w:rsid w:val="005C36C4"/>
    <w:rsid w:val="005C549C"/>
    <w:rsid w:val="005C6257"/>
    <w:rsid w:val="005D50EB"/>
    <w:rsid w:val="005D5C15"/>
    <w:rsid w:val="005D5F7B"/>
    <w:rsid w:val="005E019E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119B"/>
    <w:rsid w:val="00622CEB"/>
    <w:rsid w:val="00624126"/>
    <w:rsid w:val="006312A1"/>
    <w:rsid w:val="0063279F"/>
    <w:rsid w:val="00632B36"/>
    <w:rsid w:val="00634078"/>
    <w:rsid w:val="006358AD"/>
    <w:rsid w:val="00637F61"/>
    <w:rsid w:val="006409A0"/>
    <w:rsid w:val="00641906"/>
    <w:rsid w:val="006422D0"/>
    <w:rsid w:val="006426AF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656E5"/>
    <w:rsid w:val="0067279E"/>
    <w:rsid w:val="006754C7"/>
    <w:rsid w:val="006816D8"/>
    <w:rsid w:val="00681A38"/>
    <w:rsid w:val="00686E22"/>
    <w:rsid w:val="00691445"/>
    <w:rsid w:val="006918ED"/>
    <w:rsid w:val="00691A0F"/>
    <w:rsid w:val="00692624"/>
    <w:rsid w:val="006945DE"/>
    <w:rsid w:val="006A13BD"/>
    <w:rsid w:val="006A2D4B"/>
    <w:rsid w:val="006A2F21"/>
    <w:rsid w:val="006A39F1"/>
    <w:rsid w:val="006A4497"/>
    <w:rsid w:val="006A612D"/>
    <w:rsid w:val="006A7AE7"/>
    <w:rsid w:val="006B30B8"/>
    <w:rsid w:val="006B360F"/>
    <w:rsid w:val="006B3870"/>
    <w:rsid w:val="006B6540"/>
    <w:rsid w:val="006C0ACB"/>
    <w:rsid w:val="006C21A9"/>
    <w:rsid w:val="006C21EE"/>
    <w:rsid w:val="006C3FE6"/>
    <w:rsid w:val="006C46A8"/>
    <w:rsid w:val="006C60B2"/>
    <w:rsid w:val="006C7FDC"/>
    <w:rsid w:val="006D2CE0"/>
    <w:rsid w:val="006E0C7C"/>
    <w:rsid w:val="006E1985"/>
    <w:rsid w:val="006E2704"/>
    <w:rsid w:val="006F147D"/>
    <w:rsid w:val="006F240F"/>
    <w:rsid w:val="006F3125"/>
    <w:rsid w:val="006F35D3"/>
    <w:rsid w:val="006F458D"/>
    <w:rsid w:val="006F4CE0"/>
    <w:rsid w:val="006F5F23"/>
    <w:rsid w:val="006F662E"/>
    <w:rsid w:val="00701BBF"/>
    <w:rsid w:val="00701D39"/>
    <w:rsid w:val="00703669"/>
    <w:rsid w:val="00706093"/>
    <w:rsid w:val="00707E1B"/>
    <w:rsid w:val="00710754"/>
    <w:rsid w:val="007107B9"/>
    <w:rsid w:val="00711D16"/>
    <w:rsid w:val="00714651"/>
    <w:rsid w:val="007165D3"/>
    <w:rsid w:val="00717131"/>
    <w:rsid w:val="007211B0"/>
    <w:rsid w:val="00723E48"/>
    <w:rsid w:val="00726050"/>
    <w:rsid w:val="007266D6"/>
    <w:rsid w:val="00726BE0"/>
    <w:rsid w:val="007278B5"/>
    <w:rsid w:val="00727F40"/>
    <w:rsid w:val="00730C9A"/>
    <w:rsid w:val="007310FE"/>
    <w:rsid w:val="0073125B"/>
    <w:rsid w:val="0073268D"/>
    <w:rsid w:val="00732CA1"/>
    <w:rsid w:val="00735D00"/>
    <w:rsid w:val="00740E47"/>
    <w:rsid w:val="00741D9C"/>
    <w:rsid w:val="00742338"/>
    <w:rsid w:val="00744B48"/>
    <w:rsid w:val="00747B9C"/>
    <w:rsid w:val="00750B2E"/>
    <w:rsid w:val="00750E20"/>
    <w:rsid w:val="00750F36"/>
    <w:rsid w:val="00752579"/>
    <w:rsid w:val="0075283E"/>
    <w:rsid w:val="00753B2A"/>
    <w:rsid w:val="00754538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2437"/>
    <w:rsid w:val="00774BC0"/>
    <w:rsid w:val="00775140"/>
    <w:rsid w:val="00775F7A"/>
    <w:rsid w:val="00776081"/>
    <w:rsid w:val="00777941"/>
    <w:rsid w:val="007812E3"/>
    <w:rsid w:val="00782043"/>
    <w:rsid w:val="00782419"/>
    <w:rsid w:val="00782D3D"/>
    <w:rsid w:val="00783CDE"/>
    <w:rsid w:val="00783F83"/>
    <w:rsid w:val="00784099"/>
    <w:rsid w:val="007856DF"/>
    <w:rsid w:val="00785AD8"/>
    <w:rsid w:val="00787033"/>
    <w:rsid w:val="00790BC7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C7D96"/>
    <w:rsid w:val="007D010B"/>
    <w:rsid w:val="007D2257"/>
    <w:rsid w:val="007D40CA"/>
    <w:rsid w:val="007D43EC"/>
    <w:rsid w:val="007D5BC2"/>
    <w:rsid w:val="007D72EC"/>
    <w:rsid w:val="007E08FC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32E0"/>
    <w:rsid w:val="007F405C"/>
    <w:rsid w:val="007F4284"/>
    <w:rsid w:val="007F5BE6"/>
    <w:rsid w:val="007F6160"/>
    <w:rsid w:val="007F7D90"/>
    <w:rsid w:val="00801B32"/>
    <w:rsid w:val="0080234F"/>
    <w:rsid w:val="008061AC"/>
    <w:rsid w:val="008074B2"/>
    <w:rsid w:val="00807AB6"/>
    <w:rsid w:val="0081107E"/>
    <w:rsid w:val="00812588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5B8"/>
    <w:rsid w:val="00833807"/>
    <w:rsid w:val="008343BC"/>
    <w:rsid w:val="008344DA"/>
    <w:rsid w:val="00834B7B"/>
    <w:rsid w:val="00835168"/>
    <w:rsid w:val="00837541"/>
    <w:rsid w:val="00837AE5"/>
    <w:rsid w:val="008400AA"/>
    <w:rsid w:val="008404DD"/>
    <w:rsid w:val="00841746"/>
    <w:rsid w:val="00843D70"/>
    <w:rsid w:val="00846BF0"/>
    <w:rsid w:val="0084756B"/>
    <w:rsid w:val="00850559"/>
    <w:rsid w:val="00855DEF"/>
    <w:rsid w:val="00855FEA"/>
    <w:rsid w:val="00856CA6"/>
    <w:rsid w:val="00857297"/>
    <w:rsid w:val="0086151E"/>
    <w:rsid w:val="008616EE"/>
    <w:rsid w:val="00863F7C"/>
    <w:rsid w:val="00864507"/>
    <w:rsid w:val="00864653"/>
    <w:rsid w:val="00866B66"/>
    <w:rsid w:val="008678A6"/>
    <w:rsid w:val="008701CA"/>
    <w:rsid w:val="008708C2"/>
    <w:rsid w:val="00871289"/>
    <w:rsid w:val="008731B8"/>
    <w:rsid w:val="00874D64"/>
    <w:rsid w:val="00875342"/>
    <w:rsid w:val="0087595D"/>
    <w:rsid w:val="00875AD2"/>
    <w:rsid w:val="00876127"/>
    <w:rsid w:val="00877746"/>
    <w:rsid w:val="00880D1C"/>
    <w:rsid w:val="00881E78"/>
    <w:rsid w:val="008823C8"/>
    <w:rsid w:val="0088478E"/>
    <w:rsid w:val="00893DD2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B38FC"/>
    <w:rsid w:val="008B5C6C"/>
    <w:rsid w:val="008C04AB"/>
    <w:rsid w:val="008C0A21"/>
    <w:rsid w:val="008C2C73"/>
    <w:rsid w:val="008C32FD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2D5B"/>
    <w:rsid w:val="0090352E"/>
    <w:rsid w:val="0090509D"/>
    <w:rsid w:val="00907B2B"/>
    <w:rsid w:val="00907EF3"/>
    <w:rsid w:val="00911E1E"/>
    <w:rsid w:val="00912543"/>
    <w:rsid w:val="009132C0"/>
    <w:rsid w:val="0091439B"/>
    <w:rsid w:val="00916062"/>
    <w:rsid w:val="00916191"/>
    <w:rsid w:val="00920E6B"/>
    <w:rsid w:val="009212AC"/>
    <w:rsid w:val="00925D9D"/>
    <w:rsid w:val="009268DD"/>
    <w:rsid w:val="00926EE9"/>
    <w:rsid w:val="00930001"/>
    <w:rsid w:val="00930963"/>
    <w:rsid w:val="0093198E"/>
    <w:rsid w:val="00931A98"/>
    <w:rsid w:val="009326C2"/>
    <w:rsid w:val="00935B69"/>
    <w:rsid w:val="00943C1F"/>
    <w:rsid w:val="00944D90"/>
    <w:rsid w:val="0095334C"/>
    <w:rsid w:val="00954548"/>
    <w:rsid w:val="00956AE4"/>
    <w:rsid w:val="00957289"/>
    <w:rsid w:val="0095735F"/>
    <w:rsid w:val="00957755"/>
    <w:rsid w:val="00960863"/>
    <w:rsid w:val="00960BAF"/>
    <w:rsid w:val="00962853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0AAB"/>
    <w:rsid w:val="009833C8"/>
    <w:rsid w:val="00984607"/>
    <w:rsid w:val="00984A35"/>
    <w:rsid w:val="009850E4"/>
    <w:rsid w:val="009865A7"/>
    <w:rsid w:val="00991817"/>
    <w:rsid w:val="0099244B"/>
    <w:rsid w:val="009933DE"/>
    <w:rsid w:val="00994017"/>
    <w:rsid w:val="009949A2"/>
    <w:rsid w:val="0099759A"/>
    <w:rsid w:val="00997890"/>
    <w:rsid w:val="009A134C"/>
    <w:rsid w:val="009A24FE"/>
    <w:rsid w:val="009A2F80"/>
    <w:rsid w:val="009A6D18"/>
    <w:rsid w:val="009A730F"/>
    <w:rsid w:val="009B0629"/>
    <w:rsid w:val="009B1C30"/>
    <w:rsid w:val="009B32ED"/>
    <w:rsid w:val="009B376A"/>
    <w:rsid w:val="009C0178"/>
    <w:rsid w:val="009C0B38"/>
    <w:rsid w:val="009C4F30"/>
    <w:rsid w:val="009C5D0A"/>
    <w:rsid w:val="009D06FF"/>
    <w:rsid w:val="009D0C42"/>
    <w:rsid w:val="009D39AF"/>
    <w:rsid w:val="009D4F5A"/>
    <w:rsid w:val="009D6614"/>
    <w:rsid w:val="009D6EAD"/>
    <w:rsid w:val="009D7638"/>
    <w:rsid w:val="009E0C51"/>
    <w:rsid w:val="009E1370"/>
    <w:rsid w:val="009E1569"/>
    <w:rsid w:val="009E1695"/>
    <w:rsid w:val="009E368B"/>
    <w:rsid w:val="009F1FA8"/>
    <w:rsid w:val="009F2914"/>
    <w:rsid w:val="009F4D4D"/>
    <w:rsid w:val="009F5018"/>
    <w:rsid w:val="009F5756"/>
    <w:rsid w:val="009F62CB"/>
    <w:rsid w:val="009F788E"/>
    <w:rsid w:val="00A00058"/>
    <w:rsid w:val="00A02AF5"/>
    <w:rsid w:val="00A031C4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058"/>
    <w:rsid w:val="00A216A0"/>
    <w:rsid w:val="00A21977"/>
    <w:rsid w:val="00A2292B"/>
    <w:rsid w:val="00A237F7"/>
    <w:rsid w:val="00A242F1"/>
    <w:rsid w:val="00A257D6"/>
    <w:rsid w:val="00A25DF3"/>
    <w:rsid w:val="00A30573"/>
    <w:rsid w:val="00A345D7"/>
    <w:rsid w:val="00A35E39"/>
    <w:rsid w:val="00A40FC4"/>
    <w:rsid w:val="00A4228F"/>
    <w:rsid w:val="00A4239D"/>
    <w:rsid w:val="00A438D8"/>
    <w:rsid w:val="00A43B18"/>
    <w:rsid w:val="00A448D9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128B"/>
    <w:rsid w:val="00A65965"/>
    <w:rsid w:val="00A67536"/>
    <w:rsid w:val="00A67D8D"/>
    <w:rsid w:val="00A71385"/>
    <w:rsid w:val="00A73090"/>
    <w:rsid w:val="00A73DAD"/>
    <w:rsid w:val="00A74658"/>
    <w:rsid w:val="00A77451"/>
    <w:rsid w:val="00A80DD1"/>
    <w:rsid w:val="00A815D4"/>
    <w:rsid w:val="00A8294F"/>
    <w:rsid w:val="00A83CE1"/>
    <w:rsid w:val="00A844EB"/>
    <w:rsid w:val="00A858E4"/>
    <w:rsid w:val="00A85A1A"/>
    <w:rsid w:val="00A86EC6"/>
    <w:rsid w:val="00A86F43"/>
    <w:rsid w:val="00A87ADA"/>
    <w:rsid w:val="00A87EDC"/>
    <w:rsid w:val="00A90947"/>
    <w:rsid w:val="00A9094E"/>
    <w:rsid w:val="00A90EDC"/>
    <w:rsid w:val="00A91A6C"/>
    <w:rsid w:val="00A92B12"/>
    <w:rsid w:val="00A92FE2"/>
    <w:rsid w:val="00A939BF"/>
    <w:rsid w:val="00AA1F98"/>
    <w:rsid w:val="00AA29F8"/>
    <w:rsid w:val="00AA4A46"/>
    <w:rsid w:val="00AA50EF"/>
    <w:rsid w:val="00AA6A40"/>
    <w:rsid w:val="00AB1EBD"/>
    <w:rsid w:val="00AB2B6C"/>
    <w:rsid w:val="00AB47B3"/>
    <w:rsid w:val="00AB7664"/>
    <w:rsid w:val="00AB7D0D"/>
    <w:rsid w:val="00AC0EF3"/>
    <w:rsid w:val="00AC1641"/>
    <w:rsid w:val="00AC1726"/>
    <w:rsid w:val="00AC7D46"/>
    <w:rsid w:val="00AD301A"/>
    <w:rsid w:val="00AD431E"/>
    <w:rsid w:val="00AD45CB"/>
    <w:rsid w:val="00AD47DE"/>
    <w:rsid w:val="00AD663B"/>
    <w:rsid w:val="00AD664C"/>
    <w:rsid w:val="00AD6989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075A1"/>
    <w:rsid w:val="00B07B66"/>
    <w:rsid w:val="00B10BC5"/>
    <w:rsid w:val="00B125E3"/>
    <w:rsid w:val="00B1363D"/>
    <w:rsid w:val="00B15444"/>
    <w:rsid w:val="00B15CE1"/>
    <w:rsid w:val="00B175BF"/>
    <w:rsid w:val="00B2206B"/>
    <w:rsid w:val="00B23D18"/>
    <w:rsid w:val="00B2430E"/>
    <w:rsid w:val="00B25D93"/>
    <w:rsid w:val="00B275B5"/>
    <w:rsid w:val="00B2767A"/>
    <w:rsid w:val="00B31293"/>
    <w:rsid w:val="00B318B6"/>
    <w:rsid w:val="00B33747"/>
    <w:rsid w:val="00B343F4"/>
    <w:rsid w:val="00B358FD"/>
    <w:rsid w:val="00B37433"/>
    <w:rsid w:val="00B4171C"/>
    <w:rsid w:val="00B43197"/>
    <w:rsid w:val="00B45453"/>
    <w:rsid w:val="00B46A8F"/>
    <w:rsid w:val="00B473DB"/>
    <w:rsid w:val="00B50F83"/>
    <w:rsid w:val="00B533CA"/>
    <w:rsid w:val="00B53BCC"/>
    <w:rsid w:val="00B54EFB"/>
    <w:rsid w:val="00B555AB"/>
    <w:rsid w:val="00B55AE1"/>
    <w:rsid w:val="00B566DF"/>
    <w:rsid w:val="00B56B8C"/>
    <w:rsid w:val="00B61C50"/>
    <w:rsid w:val="00B62ACC"/>
    <w:rsid w:val="00B661B7"/>
    <w:rsid w:val="00B661C8"/>
    <w:rsid w:val="00B735FF"/>
    <w:rsid w:val="00B73E16"/>
    <w:rsid w:val="00B73EB3"/>
    <w:rsid w:val="00B74EDC"/>
    <w:rsid w:val="00B76BA8"/>
    <w:rsid w:val="00B775C5"/>
    <w:rsid w:val="00B807C2"/>
    <w:rsid w:val="00B80B89"/>
    <w:rsid w:val="00B82A24"/>
    <w:rsid w:val="00B836C0"/>
    <w:rsid w:val="00B83E66"/>
    <w:rsid w:val="00B84BF5"/>
    <w:rsid w:val="00B858A0"/>
    <w:rsid w:val="00B91A54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0FCD"/>
    <w:rsid w:val="00BD10ED"/>
    <w:rsid w:val="00BD42FE"/>
    <w:rsid w:val="00BD4EDF"/>
    <w:rsid w:val="00BD5175"/>
    <w:rsid w:val="00BE23A8"/>
    <w:rsid w:val="00BE5F9F"/>
    <w:rsid w:val="00BE74DC"/>
    <w:rsid w:val="00BF120F"/>
    <w:rsid w:val="00BF221B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26F41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39E8"/>
    <w:rsid w:val="00C742B0"/>
    <w:rsid w:val="00C769B9"/>
    <w:rsid w:val="00C77A31"/>
    <w:rsid w:val="00C77C94"/>
    <w:rsid w:val="00C8063C"/>
    <w:rsid w:val="00C855F7"/>
    <w:rsid w:val="00C903BA"/>
    <w:rsid w:val="00C9296D"/>
    <w:rsid w:val="00C92C4F"/>
    <w:rsid w:val="00C92EAE"/>
    <w:rsid w:val="00C94B00"/>
    <w:rsid w:val="00C955A8"/>
    <w:rsid w:val="00C96E8E"/>
    <w:rsid w:val="00CA2227"/>
    <w:rsid w:val="00CA226D"/>
    <w:rsid w:val="00CA23E9"/>
    <w:rsid w:val="00CA271E"/>
    <w:rsid w:val="00CA359A"/>
    <w:rsid w:val="00CA4C60"/>
    <w:rsid w:val="00CA4EB8"/>
    <w:rsid w:val="00CA5BC4"/>
    <w:rsid w:val="00CB2013"/>
    <w:rsid w:val="00CB2157"/>
    <w:rsid w:val="00CB2831"/>
    <w:rsid w:val="00CB47EC"/>
    <w:rsid w:val="00CB4FC2"/>
    <w:rsid w:val="00CB681C"/>
    <w:rsid w:val="00CC1DE4"/>
    <w:rsid w:val="00CC428C"/>
    <w:rsid w:val="00CD00C2"/>
    <w:rsid w:val="00CD3844"/>
    <w:rsid w:val="00CD45C2"/>
    <w:rsid w:val="00CD65D2"/>
    <w:rsid w:val="00CE1AA6"/>
    <w:rsid w:val="00CE1E00"/>
    <w:rsid w:val="00CE4762"/>
    <w:rsid w:val="00CE4A37"/>
    <w:rsid w:val="00CE5A89"/>
    <w:rsid w:val="00CE776D"/>
    <w:rsid w:val="00CF0427"/>
    <w:rsid w:val="00CF0BCD"/>
    <w:rsid w:val="00CF1838"/>
    <w:rsid w:val="00CF2ECC"/>
    <w:rsid w:val="00CF3120"/>
    <w:rsid w:val="00CF4BFA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9FB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45031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5778"/>
    <w:rsid w:val="00D769B3"/>
    <w:rsid w:val="00D77EAE"/>
    <w:rsid w:val="00D8022C"/>
    <w:rsid w:val="00D90034"/>
    <w:rsid w:val="00D90E4C"/>
    <w:rsid w:val="00D92A60"/>
    <w:rsid w:val="00D92DAB"/>
    <w:rsid w:val="00D93316"/>
    <w:rsid w:val="00D93B45"/>
    <w:rsid w:val="00D956E2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1180"/>
    <w:rsid w:val="00DC2504"/>
    <w:rsid w:val="00DC3066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710F"/>
    <w:rsid w:val="00E123CA"/>
    <w:rsid w:val="00E139D8"/>
    <w:rsid w:val="00E15774"/>
    <w:rsid w:val="00E1632F"/>
    <w:rsid w:val="00E17D61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D69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3BF"/>
    <w:rsid w:val="00E93E47"/>
    <w:rsid w:val="00E963A1"/>
    <w:rsid w:val="00EA09FE"/>
    <w:rsid w:val="00EA202A"/>
    <w:rsid w:val="00EA2541"/>
    <w:rsid w:val="00EA389E"/>
    <w:rsid w:val="00EA3B4E"/>
    <w:rsid w:val="00EA43ED"/>
    <w:rsid w:val="00EA71C7"/>
    <w:rsid w:val="00EB1013"/>
    <w:rsid w:val="00EB262B"/>
    <w:rsid w:val="00EB31F9"/>
    <w:rsid w:val="00EB3B9A"/>
    <w:rsid w:val="00EB6493"/>
    <w:rsid w:val="00EC12B3"/>
    <w:rsid w:val="00EC1444"/>
    <w:rsid w:val="00EC21CA"/>
    <w:rsid w:val="00EC391D"/>
    <w:rsid w:val="00ED0CD8"/>
    <w:rsid w:val="00ED1190"/>
    <w:rsid w:val="00ED15F2"/>
    <w:rsid w:val="00ED16CD"/>
    <w:rsid w:val="00ED175B"/>
    <w:rsid w:val="00ED1AC9"/>
    <w:rsid w:val="00ED3B2A"/>
    <w:rsid w:val="00ED4477"/>
    <w:rsid w:val="00ED6662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6F81"/>
    <w:rsid w:val="00F373D1"/>
    <w:rsid w:val="00F44B32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09F"/>
    <w:rsid w:val="00F62E54"/>
    <w:rsid w:val="00F651D8"/>
    <w:rsid w:val="00F65356"/>
    <w:rsid w:val="00F72E97"/>
    <w:rsid w:val="00F73422"/>
    <w:rsid w:val="00F734AF"/>
    <w:rsid w:val="00F737DC"/>
    <w:rsid w:val="00F75596"/>
    <w:rsid w:val="00F828BD"/>
    <w:rsid w:val="00F85A15"/>
    <w:rsid w:val="00F86DAC"/>
    <w:rsid w:val="00F86FD2"/>
    <w:rsid w:val="00F87164"/>
    <w:rsid w:val="00F9155E"/>
    <w:rsid w:val="00F91A2A"/>
    <w:rsid w:val="00F951AB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27BC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F6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B0780-92D9-42A6-93CF-1056E58C3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Алия М. Сагадатова</cp:lastModifiedBy>
  <cp:revision>141</cp:revision>
  <cp:lastPrinted>2026-08-10T13:32:00Z</cp:lastPrinted>
  <dcterms:created xsi:type="dcterms:W3CDTF">2026-04-16T03:44:00Z</dcterms:created>
  <dcterms:modified xsi:type="dcterms:W3CDTF">2026-08-11T06:43:00Z</dcterms:modified>
</cp:coreProperties>
</file>